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794F" w14:textId="097F230E" w:rsidR="00DE565B" w:rsidRPr="00362C92" w:rsidRDefault="00DE565B" w:rsidP="00DE565B">
      <w:pPr>
        <w:pStyle w:val="a4"/>
        <w:jc w:val="center"/>
        <w:rPr>
          <w:b/>
        </w:rPr>
      </w:pPr>
      <w:r w:rsidRPr="00362C92">
        <w:rPr>
          <w:b/>
        </w:rPr>
        <w:t>Протокол итогов закупа способом запроса ценовых предложений</w:t>
      </w:r>
    </w:p>
    <w:p w14:paraId="084E660E" w14:textId="3FBFF2FB" w:rsidR="00A922F2" w:rsidRDefault="00DE565B" w:rsidP="00645465">
      <w:pPr>
        <w:spacing w:line="240" w:lineRule="auto"/>
        <w:jc w:val="center"/>
        <w:rPr>
          <w:rFonts w:ascii="Times New Roman" w:hAnsi="Times New Roman" w:cs="Times New Roman"/>
          <w:i/>
        </w:rPr>
      </w:pPr>
      <w:proofErr w:type="gramStart"/>
      <w:r w:rsidRPr="00DE565B">
        <w:rPr>
          <w:rFonts w:ascii="Times New Roman" w:hAnsi="Times New Roman" w:cs="Times New Roman"/>
          <w:i/>
        </w:rPr>
        <w:t>(на основании Постановления Правительства  Республики Казахстан от 08 сентября 2022 года №667</w:t>
      </w:r>
      <w:r w:rsidRPr="00DE565B">
        <w:rPr>
          <w:rFonts w:ascii="Times New Roman" w:hAnsi="Times New Roman" w:cs="Times New Roman"/>
          <w:b/>
          <w:bCs/>
          <w:i/>
        </w:rPr>
        <w:t xml:space="preserve"> «</w:t>
      </w:r>
      <w:r w:rsidRPr="00DE565B">
        <w:rPr>
          <w:rStyle w:val="af1"/>
          <w:rFonts w:ascii="Times New Roman" w:hAnsi="Times New Roman" w:cs="Times New Roman"/>
          <w:b w:val="0"/>
          <w:bCs w:val="0"/>
          <w:i/>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w:t>
      </w:r>
      <w:proofErr w:type="gramEnd"/>
      <w:r w:rsidRPr="00DE565B">
        <w:rPr>
          <w:rStyle w:val="af1"/>
          <w:rFonts w:ascii="Times New Roman" w:hAnsi="Times New Roman" w:cs="Times New Roman"/>
          <w:b w:val="0"/>
          <w:bCs w:val="0"/>
          <w:i/>
          <w:bdr w:val="none" w:sz="0" w:space="0" w:color="auto" w:frame="1"/>
        </w:rPr>
        <w:t xml:space="preserve"> </w:t>
      </w:r>
      <w:proofErr w:type="gramStart"/>
      <w:r w:rsidRPr="00DE565B">
        <w:rPr>
          <w:rStyle w:val="af1"/>
          <w:rFonts w:ascii="Times New Roman" w:hAnsi="Times New Roman" w:cs="Times New Roman"/>
          <w:b w:val="0"/>
          <w:bCs w:val="0"/>
          <w:i/>
          <w:bdr w:val="none" w:sz="0" w:space="0" w:color="auto" w:frame="1"/>
        </w:rPr>
        <w:t>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Pr="00DE565B">
        <w:rPr>
          <w:rFonts w:ascii="Times New Roman" w:hAnsi="Times New Roman" w:cs="Times New Roman"/>
          <w:i/>
        </w:rPr>
        <w:t>») (далее – Правила).</w:t>
      </w:r>
      <w:proofErr w:type="gramEnd"/>
    </w:p>
    <w:p w14:paraId="41D96BD0" w14:textId="77777777" w:rsidR="003457FB" w:rsidRPr="00DE565B" w:rsidRDefault="003457FB" w:rsidP="00645465">
      <w:pPr>
        <w:spacing w:line="240" w:lineRule="auto"/>
        <w:jc w:val="center"/>
        <w:rPr>
          <w:rFonts w:ascii="Times New Roman" w:hAnsi="Times New Roman" w:cs="Times New Roman"/>
          <w:b/>
          <w:bCs/>
          <w:i/>
          <w:sz w:val="24"/>
          <w:szCs w:val="24"/>
        </w:rPr>
      </w:pPr>
    </w:p>
    <w:p w14:paraId="42ADE1D4" w14:textId="595912ED" w:rsidR="00A922F2" w:rsidRDefault="00A922F2" w:rsidP="00A922F2">
      <w:pPr>
        <w:spacing w:after="0" w:line="240" w:lineRule="auto"/>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 xml:space="preserve">город Алматы </w:t>
      </w:r>
      <w:r w:rsidRPr="0073343C">
        <w:rPr>
          <w:rFonts w:ascii="Times New Roman" w:eastAsia="Times New Roman" w:hAnsi="Times New Roman" w:cs="Times New Roman"/>
          <w:b/>
          <w:sz w:val="24"/>
          <w:szCs w:val="24"/>
        </w:rPr>
        <w:tab/>
        <w:t xml:space="preserve">          </w:t>
      </w:r>
      <w:r w:rsidR="0073343C">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 xml:space="preserve">     </w:t>
      </w:r>
      <w:r w:rsidR="0073343C">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lang w:val="en-US"/>
        </w:rPr>
        <w:t xml:space="preserve">    </w:t>
      </w:r>
      <w:r w:rsidR="00E71BB4">
        <w:rPr>
          <w:rFonts w:ascii="Times New Roman" w:eastAsia="Times New Roman" w:hAnsi="Times New Roman" w:cs="Times New Roman"/>
          <w:b/>
          <w:sz w:val="24"/>
          <w:szCs w:val="24"/>
        </w:rPr>
        <w:t xml:space="preserve"> </w:t>
      </w:r>
      <w:r w:rsidR="007E4164">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w:t>
      </w:r>
      <w:r w:rsidR="00D71E7D">
        <w:rPr>
          <w:rFonts w:ascii="Times New Roman" w:eastAsia="Times New Roman" w:hAnsi="Times New Roman" w:cs="Times New Roman"/>
          <w:b/>
          <w:sz w:val="24"/>
          <w:szCs w:val="24"/>
        </w:rPr>
        <w:t>03</w:t>
      </w:r>
      <w:r w:rsidR="00BF2984">
        <w:rPr>
          <w:rFonts w:ascii="Times New Roman" w:eastAsia="Times New Roman" w:hAnsi="Times New Roman" w:cs="Times New Roman"/>
          <w:b/>
          <w:sz w:val="24"/>
          <w:szCs w:val="24"/>
        </w:rPr>
        <w:t xml:space="preserve">» </w:t>
      </w:r>
      <w:r w:rsidR="00D71E7D">
        <w:rPr>
          <w:rFonts w:ascii="Times New Roman" w:eastAsia="Times New Roman" w:hAnsi="Times New Roman" w:cs="Times New Roman"/>
          <w:b/>
          <w:sz w:val="24"/>
          <w:szCs w:val="24"/>
        </w:rPr>
        <w:t>05</w:t>
      </w:r>
      <w:r w:rsidR="00C4270F">
        <w:rPr>
          <w:rFonts w:ascii="Times New Roman" w:eastAsia="Times New Roman" w:hAnsi="Times New Roman" w:cs="Times New Roman"/>
          <w:b/>
          <w:sz w:val="24"/>
          <w:szCs w:val="24"/>
        </w:rPr>
        <w:t xml:space="preserve"> </w:t>
      </w:r>
      <w:r w:rsidR="00953196" w:rsidRPr="0073343C">
        <w:rPr>
          <w:rFonts w:ascii="Times New Roman" w:eastAsia="Times New Roman" w:hAnsi="Times New Roman" w:cs="Times New Roman"/>
          <w:b/>
          <w:sz w:val="24"/>
          <w:szCs w:val="24"/>
        </w:rPr>
        <w:t>20</w:t>
      </w:r>
      <w:r w:rsidR="003F0B79">
        <w:rPr>
          <w:rFonts w:ascii="Times New Roman" w:eastAsia="Times New Roman" w:hAnsi="Times New Roman" w:cs="Times New Roman"/>
          <w:b/>
          <w:sz w:val="24"/>
          <w:szCs w:val="24"/>
        </w:rPr>
        <w:t>2</w:t>
      </w:r>
      <w:r w:rsidR="00DE565B">
        <w:rPr>
          <w:rFonts w:ascii="Times New Roman" w:eastAsia="Times New Roman" w:hAnsi="Times New Roman" w:cs="Times New Roman"/>
          <w:b/>
          <w:sz w:val="24"/>
          <w:szCs w:val="24"/>
          <w:lang w:val="en-US"/>
        </w:rPr>
        <w:t>3</w:t>
      </w:r>
      <w:r w:rsidRPr="0073343C">
        <w:rPr>
          <w:rFonts w:ascii="Times New Roman" w:eastAsia="Times New Roman" w:hAnsi="Times New Roman" w:cs="Times New Roman"/>
          <w:b/>
          <w:sz w:val="24"/>
          <w:szCs w:val="24"/>
        </w:rPr>
        <w:t>г.</w:t>
      </w:r>
    </w:p>
    <w:p w14:paraId="23BD6B71" w14:textId="77777777" w:rsidR="00EF24ED" w:rsidRPr="0073343C" w:rsidRDefault="00EF24ED" w:rsidP="00A922F2">
      <w:pPr>
        <w:spacing w:after="0" w:line="240" w:lineRule="auto"/>
        <w:rPr>
          <w:rFonts w:ascii="Times New Roman" w:eastAsia="Times New Roman" w:hAnsi="Times New Roman" w:cs="Times New Roman"/>
          <w:b/>
          <w:sz w:val="24"/>
          <w:szCs w:val="24"/>
        </w:rPr>
      </w:pPr>
    </w:p>
    <w:p w14:paraId="34CF9755" w14:textId="77777777"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rPr>
        <w:t>п</w:t>
      </w:r>
      <w:r w:rsidR="001664F2">
        <w:rPr>
          <w:rFonts w:ascii="Times New Roman" w:eastAsia="Times New Roman" w:hAnsi="Times New Roman" w:cs="Times New Roman"/>
          <w:sz w:val="24"/>
          <w:szCs w:val="24"/>
        </w:rPr>
        <w:t>отенциальные поставщики</w:t>
      </w:r>
      <w:r w:rsidRPr="0073343C">
        <w:rPr>
          <w:rFonts w:ascii="Times New Roman" w:eastAsia="Times New Roman" w:hAnsi="Times New Roman" w:cs="Times New Roman"/>
          <w:sz w:val="24"/>
          <w:szCs w:val="24"/>
        </w:rPr>
        <w:t>:</w:t>
      </w:r>
    </w:p>
    <w:tbl>
      <w:tblPr>
        <w:tblW w:w="10774" w:type="dxa"/>
        <w:tblInd w:w="-34" w:type="dxa"/>
        <w:tblLayout w:type="fixed"/>
        <w:tblLook w:val="0000" w:firstRow="0" w:lastRow="0" w:firstColumn="0" w:lastColumn="0" w:noHBand="0" w:noVBand="0"/>
      </w:tblPr>
      <w:tblGrid>
        <w:gridCol w:w="568"/>
        <w:gridCol w:w="4536"/>
        <w:gridCol w:w="5670"/>
      </w:tblGrid>
      <w:tr w:rsidR="001664F2" w:rsidRPr="00376774" w14:paraId="600F2F4A" w14:textId="77777777" w:rsidTr="000E191F">
        <w:trPr>
          <w:trHeight w:val="496"/>
        </w:trPr>
        <w:tc>
          <w:tcPr>
            <w:tcW w:w="568" w:type="dxa"/>
            <w:tcBorders>
              <w:top w:val="single" w:sz="4" w:space="0" w:color="000000"/>
              <w:left w:val="single" w:sz="4" w:space="0" w:color="000000"/>
              <w:bottom w:val="single" w:sz="4" w:space="0" w:color="000000"/>
            </w:tcBorders>
            <w:shd w:val="clear" w:color="auto" w:fill="auto"/>
          </w:tcPr>
          <w:p w14:paraId="1AED6415" w14:textId="77777777" w:rsidR="001664F2" w:rsidRPr="00E656AE" w:rsidRDefault="001664F2" w:rsidP="00E656AE">
            <w:pPr>
              <w:pStyle w:val="ab"/>
              <w:rPr>
                <w:b/>
                <w:bCs/>
                <w:sz w:val="22"/>
                <w:szCs w:val="24"/>
              </w:rPr>
            </w:pPr>
            <w:r w:rsidRPr="00E656AE">
              <w:rPr>
                <w:b/>
                <w:bCs/>
                <w:sz w:val="22"/>
                <w:szCs w:val="24"/>
              </w:rPr>
              <w:t xml:space="preserve">№ </w:t>
            </w:r>
            <w:proofErr w:type="gramStart"/>
            <w:r w:rsidRPr="00E656AE">
              <w:rPr>
                <w:b/>
                <w:bCs/>
                <w:sz w:val="22"/>
                <w:szCs w:val="24"/>
              </w:rPr>
              <w:t>п</w:t>
            </w:r>
            <w:proofErr w:type="gramEnd"/>
            <w:r w:rsidRPr="00E656AE">
              <w:rPr>
                <w:b/>
                <w:bCs/>
                <w:sz w:val="22"/>
                <w:szCs w:val="24"/>
              </w:rPr>
              <w:t>/п</w:t>
            </w:r>
          </w:p>
        </w:tc>
        <w:tc>
          <w:tcPr>
            <w:tcW w:w="4536" w:type="dxa"/>
            <w:tcBorders>
              <w:top w:val="single" w:sz="4" w:space="0" w:color="000000"/>
              <w:left w:val="single" w:sz="4" w:space="0" w:color="000000"/>
              <w:bottom w:val="single" w:sz="4" w:space="0" w:color="000000"/>
            </w:tcBorders>
            <w:shd w:val="clear" w:color="auto" w:fill="auto"/>
          </w:tcPr>
          <w:p w14:paraId="2025490E" w14:textId="77777777" w:rsidR="001664F2" w:rsidRPr="00376774" w:rsidRDefault="001664F2" w:rsidP="00E656AE">
            <w:pPr>
              <w:autoSpaceDE w:val="0"/>
              <w:spacing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70663E" w14:textId="77777777" w:rsidR="001664F2" w:rsidRPr="00376774" w:rsidRDefault="001664F2" w:rsidP="00E656AE">
            <w:pPr>
              <w:autoSpaceDE w:val="0"/>
              <w:spacing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14:paraId="4C5D597F" w14:textId="77777777" w:rsidTr="000E191F">
        <w:trPr>
          <w:trHeight w:val="195"/>
        </w:trPr>
        <w:tc>
          <w:tcPr>
            <w:tcW w:w="568" w:type="dxa"/>
            <w:tcBorders>
              <w:top w:val="single" w:sz="4" w:space="0" w:color="000000"/>
              <w:left w:val="single" w:sz="4" w:space="0" w:color="000000"/>
              <w:bottom w:val="single" w:sz="4" w:space="0" w:color="000000"/>
            </w:tcBorders>
            <w:shd w:val="clear" w:color="auto" w:fill="auto"/>
          </w:tcPr>
          <w:p w14:paraId="419610C2" w14:textId="77777777"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rPr>
              <w:t>1</w:t>
            </w:r>
          </w:p>
        </w:tc>
        <w:tc>
          <w:tcPr>
            <w:tcW w:w="4536" w:type="dxa"/>
            <w:tcBorders>
              <w:top w:val="single" w:sz="4" w:space="0" w:color="000000"/>
              <w:left w:val="single" w:sz="4" w:space="0" w:color="000000"/>
              <w:bottom w:val="single" w:sz="4" w:space="0" w:color="000000"/>
            </w:tcBorders>
            <w:shd w:val="clear" w:color="auto" w:fill="auto"/>
          </w:tcPr>
          <w:p w14:paraId="350DCB61" w14:textId="69E5345F" w:rsidR="001664F2" w:rsidRPr="00D71E7D" w:rsidRDefault="00D71E7D" w:rsidP="00450DCE">
            <w:pPr>
              <w:snapToGrid w:val="0"/>
              <w:spacing w:after="0" w:line="240" w:lineRule="auto"/>
              <w:jc w:val="center"/>
              <w:rPr>
                <w:rFonts w:ascii="Times New Roman" w:hAnsi="Times New Roman" w:cs="Times New Roman"/>
                <w:szCs w:val="24"/>
              </w:rPr>
            </w:pPr>
            <w:r>
              <w:rPr>
                <w:rFonts w:ascii="Times New Roman" w:hAnsi="Times New Roman" w:cs="Times New Roman"/>
              </w:rPr>
              <w:t>ТОО «</w:t>
            </w:r>
            <w:r>
              <w:rPr>
                <w:rFonts w:ascii="Times New Roman" w:hAnsi="Times New Roman" w:cs="Times New Roman"/>
                <w:lang w:val="en-US"/>
              </w:rPr>
              <w:t>IVD</w:t>
            </w:r>
            <w:r>
              <w:rPr>
                <w:rFonts w:ascii="Times New Roman" w:hAnsi="Times New Roman" w:cs="Times New Roman"/>
              </w:rPr>
              <w:t xml:space="preserve"> </w:t>
            </w:r>
            <w:r>
              <w:rPr>
                <w:rFonts w:ascii="Times New Roman" w:hAnsi="Times New Roman" w:cs="Times New Roman"/>
                <w:lang w:val="en-US"/>
              </w:rPr>
              <w:t>Holding</w:t>
            </w:r>
            <w:r>
              <w:rPr>
                <w:rFonts w:ascii="Times New Roman" w:hAnsi="Times New Roman" w:cs="Times New Roman"/>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D40071A" w14:textId="26976DD8" w:rsidR="001664F2" w:rsidRPr="00376774" w:rsidRDefault="007F77AB" w:rsidP="001759C7">
            <w:pPr>
              <w:spacing w:after="0" w:line="240" w:lineRule="auto"/>
              <w:jc w:val="center"/>
              <w:rPr>
                <w:rFonts w:ascii="Times New Roman" w:hAnsi="Times New Roman" w:cs="Times New Roman"/>
                <w:szCs w:val="24"/>
              </w:rPr>
            </w:pPr>
            <w:r>
              <w:rPr>
                <w:rFonts w:ascii="Times New Roman" w:hAnsi="Times New Roman" w:cs="Times New Roman"/>
                <w:szCs w:val="24"/>
                <w:lang w:val="kk-KZ"/>
              </w:rPr>
              <w:t>11.50</w:t>
            </w:r>
            <w:r w:rsidR="00C70D0D" w:rsidRPr="00376774">
              <w:rPr>
                <w:rFonts w:ascii="Times New Roman" w:hAnsi="Times New Roman" w:cs="Times New Roman"/>
                <w:szCs w:val="24"/>
              </w:rPr>
              <w:t xml:space="preserve"> часов </w:t>
            </w:r>
            <w:r>
              <w:rPr>
                <w:rFonts w:ascii="Times New Roman" w:hAnsi="Times New Roman" w:cs="Times New Roman"/>
                <w:szCs w:val="24"/>
                <w:lang w:val="kk-KZ"/>
              </w:rPr>
              <w:t>25</w:t>
            </w:r>
            <w:r w:rsidR="00442009" w:rsidRPr="00376774">
              <w:rPr>
                <w:rFonts w:ascii="Times New Roman" w:hAnsi="Times New Roman" w:cs="Times New Roman"/>
                <w:szCs w:val="24"/>
              </w:rPr>
              <w:t>.</w:t>
            </w:r>
            <w:r>
              <w:rPr>
                <w:rFonts w:ascii="Times New Roman" w:hAnsi="Times New Roman" w:cs="Times New Roman"/>
                <w:szCs w:val="24"/>
              </w:rPr>
              <w:t>0</w:t>
            </w:r>
            <w:r>
              <w:rPr>
                <w:rFonts w:ascii="Times New Roman" w:hAnsi="Times New Roman" w:cs="Times New Roman"/>
                <w:szCs w:val="24"/>
                <w:lang w:val="kk-KZ"/>
              </w:rPr>
              <w:t>4</w:t>
            </w:r>
            <w:r w:rsidR="00442009" w:rsidRPr="00376774">
              <w:rPr>
                <w:rFonts w:ascii="Times New Roman" w:hAnsi="Times New Roman" w:cs="Times New Roman"/>
                <w:szCs w:val="24"/>
              </w:rPr>
              <w:t>.20</w:t>
            </w:r>
            <w:r w:rsidR="003F0B79">
              <w:rPr>
                <w:rFonts w:ascii="Times New Roman" w:hAnsi="Times New Roman" w:cs="Times New Roman"/>
                <w:szCs w:val="24"/>
                <w:lang w:val="kk-KZ"/>
              </w:rPr>
              <w:t>2</w:t>
            </w:r>
            <w:r w:rsidR="00DE565B">
              <w:rPr>
                <w:rFonts w:ascii="Times New Roman" w:hAnsi="Times New Roman" w:cs="Times New Roman"/>
                <w:szCs w:val="24"/>
                <w:lang w:val="kk-KZ"/>
              </w:rPr>
              <w:t>3</w:t>
            </w:r>
            <w:r w:rsidR="00442009" w:rsidRPr="00376774">
              <w:rPr>
                <w:rFonts w:ascii="Times New Roman" w:hAnsi="Times New Roman" w:cs="Times New Roman"/>
                <w:szCs w:val="24"/>
              </w:rPr>
              <w:t xml:space="preserve"> год</w:t>
            </w:r>
          </w:p>
        </w:tc>
      </w:tr>
    </w:tbl>
    <w:p w14:paraId="525A9E21"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2976"/>
        <w:gridCol w:w="1134"/>
        <w:gridCol w:w="1276"/>
        <w:gridCol w:w="4820"/>
      </w:tblGrid>
      <w:tr w:rsidR="00FA51B5" w:rsidRPr="0044073E" w14:paraId="07AEC364" w14:textId="77777777" w:rsidTr="007F77AB">
        <w:trPr>
          <w:trHeight w:val="816"/>
        </w:trPr>
        <w:tc>
          <w:tcPr>
            <w:tcW w:w="568" w:type="dxa"/>
            <w:vMerge w:val="restart"/>
            <w:vAlign w:val="center"/>
          </w:tcPr>
          <w:p w14:paraId="054F722D" w14:textId="77777777" w:rsidR="00FA51B5" w:rsidRPr="0044073E" w:rsidRDefault="00FA51B5" w:rsidP="00227998">
            <w:pPr>
              <w:jc w:val="center"/>
              <w:rPr>
                <w:rFonts w:ascii="Times New Roman" w:eastAsia="Times New Roman" w:hAnsi="Times New Roman" w:cs="Times New Roman"/>
                <w:b/>
              </w:rPr>
            </w:pPr>
            <w:r w:rsidRPr="0044073E">
              <w:rPr>
                <w:rFonts w:ascii="Times New Roman" w:eastAsia="Times New Roman" w:hAnsi="Times New Roman" w:cs="Times New Roman"/>
                <w:b/>
              </w:rPr>
              <w:t>№</w:t>
            </w:r>
          </w:p>
        </w:tc>
        <w:tc>
          <w:tcPr>
            <w:tcW w:w="2976" w:type="dxa"/>
            <w:vMerge w:val="restart"/>
            <w:vAlign w:val="center"/>
          </w:tcPr>
          <w:p w14:paraId="53DBDCB9" w14:textId="77777777" w:rsidR="00FA51B5" w:rsidRPr="0044073E" w:rsidRDefault="00FA51B5" w:rsidP="0022799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товара</w:t>
            </w:r>
          </w:p>
        </w:tc>
        <w:tc>
          <w:tcPr>
            <w:tcW w:w="1134" w:type="dxa"/>
            <w:vMerge w:val="restart"/>
            <w:vAlign w:val="center"/>
          </w:tcPr>
          <w:p w14:paraId="34AF7DC6" w14:textId="77777777" w:rsidR="00FA51B5" w:rsidRPr="0044073E" w:rsidRDefault="00FA51B5" w:rsidP="00227998">
            <w:pPr>
              <w:jc w:val="center"/>
              <w:rPr>
                <w:rFonts w:ascii="Times New Roman" w:eastAsia="Times New Roman" w:hAnsi="Times New Roman" w:cs="Times New Roman"/>
                <w:b/>
              </w:rPr>
            </w:pPr>
            <w:proofErr w:type="spellStart"/>
            <w:proofErr w:type="gramStart"/>
            <w:r w:rsidRPr="0044073E">
              <w:rPr>
                <w:rFonts w:ascii="Times New Roman" w:eastAsia="Times New Roman" w:hAnsi="Times New Roman" w:cs="Times New Roman"/>
                <w:b/>
              </w:rPr>
              <w:t>Ед</w:t>
            </w:r>
            <w:proofErr w:type="spellEnd"/>
            <w:proofErr w:type="gramEnd"/>
            <w:r w:rsidRPr="0044073E">
              <w:rPr>
                <w:rFonts w:ascii="Times New Roman" w:eastAsia="Times New Roman" w:hAnsi="Times New Roman" w:cs="Times New Roman"/>
                <w:b/>
              </w:rPr>
              <w:t xml:space="preserve"> </w:t>
            </w:r>
            <w:proofErr w:type="spellStart"/>
            <w:r w:rsidRPr="0044073E">
              <w:rPr>
                <w:rFonts w:ascii="Times New Roman" w:eastAsia="Times New Roman" w:hAnsi="Times New Roman" w:cs="Times New Roman"/>
                <w:b/>
              </w:rPr>
              <w:t>изм</w:t>
            </w:r>
            <w:proofErr w:type="spellEnd"/>
          </w:p>
        </w:tc>
        <w:tc>
          <w:tcPr>
            <w:tcW w:w="1276" w:type="dxa"/>
            <w:vMerge w:val="restart"/>
            <w:vAlign w:val="center"/>
          </w:tcPr>
          <w:p w14:paraId="4B78E33B" w14:textId="598113ED" w:rsidR="00FA51B5" w:rsidRPr="0044073E" w:rsidRDefault="00FA51B5" w:rsidP="00227998">
            <w:pPr>
              <w:jc w:val="center"/>
              <w:rPr>
                <w:rFonts w:ascii="Times New Roman" w:eastAsia="Times New Roman" w:hAnsi="Times New Roman" w:cs="Times New Roman"/>
                <w:b/>
              </w:rPr>
            </w:pPr>
            <w:r w:rsidRPr="0044073E">
              <w:rPr>
                <w:rFonts w:ascii="Times New Roman" w:eastAsia="Times New Roman" w:hAnsi="Times New Roman" w:cs="Times New Roman"/>
                <w:b/>
              </w:rPr>
              <w:t>Расчетная цена</w:t>
            </w:r>
          </w:p>
        </w:tc>
        <w:tc>
          <w:tcPr>
            <w:tcW w:w="4820" w:type="dxa"/>
            <w:vAlign w:val="center"/>
          </w:tcPr>
          <w:p w14:paraId="5A88BBE6" w14:textId="77777777" w:rsidR="00FA51B5" w:rsidRPr="0044073E" w:rsidRDefault="00FA51B5" w:rsidP="0022799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потенциального поставщика, предложенная цена (тенге) за единицу</w:t>
            </w:r>
          </w:p>
        </w:tc>
      </w:tr>
      <w:tr w:rsidR="00D71E7D" w:rsidRPr="0044073E" w14:paraId="10D1FFB6" w14:textId="6AAB9B27" w:rsidTr="007F77AB">
        <w:trPr>
          <w:trHeight w:val="416"/>
        </w:trPr>
        <w:tc>
          <w:tcPr>
            <w:tcW w:w="568" w:type="dxa"/>
            <w:vMerge/>
            <w:vAlign w:val="center"/>
          </w:tcPr>
          <w:p w14:paraId="568A8E4C" w14:textId="77777777" w:rsidR="00D71E7D" w:rsidRPr="0044073E" w:rsidRDefault="00D71E7D" w:rsidP="00E07343">
            <w:pPr>
              <w:jc w:val="center"/>
              <w:rPr>
                <w:rFonts w:ascii="Times New Roman" w:eastAsia="Times New Roman" w:hAnsi="Times New Roman" w:cs="Times New Roman"/>
                <w:b/>
              </w:rPr>
            </w:pPr>
          </w:p>
        </w:tc>
        <w:tc>
          <w:tcPr>
            <w:tcW w:w="2976" w:type="dxa"/>
            <w:vMerge/>
            <w:vAlign w:val="center"/>
          </w:tcPr>
          <w:p w14:paraId="1C81D194" w14:textId="77777777" w:rsidR="00D71E7D" w:rsidRPr="0044073E" w:rsidRDefault="00D71E7D" w:rsidP="002B18D8">
            <w:pPr>
              <w:rPr>
                <w:rFonts w:ascii="Times New Roman" w:eastAsia="Times New Roman" w:hAnsi="Times New Roman" w:cs="Times New Roman"/>
                <w:b/>
              </w:rPr>
            </w:pPr>
          </w:p>
        </w:tc>
        <w:tc>
          <w:tcPr>
            <w:tcW w:w="1134" w:type="dxa"/>
            <w:vMerge/>
            <w:vAlign w:val="center"/>
          </w:tcPr>
          <w:p w14:paraId="3B51D7AF" w14:textId="77777777" w:rsidR="00D71E7D" w:rsidRPr="0044073E" w:rsidRDefault="00D71E7D" w:rsidP="00E07343">
            <w:pPr>
              <w:jc w:val="center"/>
              <w:rPr>
                <w:rFonts w:ascii="Times New Roman" w:eastAsia="Times New Roman" w:hAnsi="Times New Roman" w:cs="Times New Roman"/>
                <w:b/>
              </w:rPr>
            </w:pPr>
          </w:p>
        </w:tc>
        <w:tc>
          <w:tcPr>
            <w:tcW w:w="1276" w:type="dxa"/>
            <w:vMerge/>
            <w:vAlign w:val="center"/>
          </w:tcPr>
          <w:p w14:paraId="4DCC21E6" w14:textId="77777777" w:rsidR="00D71E7D" w:rsidRPr="0044073E" w:rsidRDefault="00D71E7D" w:rsidP="00E07343">
            <w:pPr>
              <w:jc w:val="center"/>
              <w:rPr>
                <w:rFonts w:ascii="Times New Roman" w:eastAsia="Times New Roman" w:hAnsi="Times New Roman" w:cs="Times New Roman"/>
                <w:b/>
              </w:rPr>
            </w:pPr>
          </w:p>
        </w:tc>
        <w:tc>
          <w:tcPr>
            <w:tcW w:w="4820" w:type="dxa"/>
            <w:tcBorders>
              <w:bottom w:val="single" w:sz="4" w:space="0" w:color="auto"/>
            </w:tcBorders>
            <w:vAlign w:val="center"/>
          </w:tcPr>
          <w:p w14:paraId="546C27E5" w14:textId="4112235E" w:rsidR="00D71E7D" w:rsidRPr="00815033" w:rsidRDefault="00D71E7D" w:rsidP="007F77AB">
            <w:pPr>
              <w:jc w:val="center"/>
              <w:rPr>
                <w:rFonts w:ascii="Times New Roman" w:hAnsi="Times New Roman" w:cs="Times New Roman"/>
              </w:rPr>
            </w:pPr>
            <w:r>
              <w:rPr>
                <w:rFonts w:ascii="Times New Roman" w:hAnsi="Times New Roman" w:cs="Times New Roman"/>
              </w:rPr>
              <w:t>ТОО «</w:t>
            </w:r>
            <w:r>
              <w:rPr>
                <w:rFonts w:ascii="Times New Roman" w:hAnsi="Times New Roman" w:cs="Times New Roman"/>
                <w:lang w:val="en-US"/>
              </w:rPr>
              <w:t>IVD</w:t>
            </w:r>
            <w:r>
              <w:rPr>
                <w:rFonts w:ascii="Times New Roman" w:hAnsi="Times New Roman" w:cs="Times New Roman"/>
              </w:rPr>
              <w:t xml:space="preserve"> </w:t>
            </w:r>
            <w:r>
              <w:rPr>
                <w:rFonts w:ascii="Times New Roman" w:hAnsi="Times New Roman" w:cs="Times New Roman"/>
                <w:lang w:val="en-US"/>
              </w:rPr>
              <w:t>Holding</w:t>
            </w:r>
            <w:r>
              <w:rPr>
                <w:rFonts w:ascii="Times New Roman" w:hAnsi="Times New Roman" w:cs="Times New Roman"/>
              </w:rPr>
              <w:t>»</w:t>
            </w:r>
          </w:p>
        </w:tc>
      </w:tr>
      <w:tr w:rsidR="00D71E7D" w:rsidRPr="0044073E" w14:paraId="10CC134E" w14:textId="4EC40073" w:rsidTr="007F77AB">
        <w:trPr>
          <w:trHeight w:val="293"/>
        </w:trPr>
        <w:tc>
          <w:tcPr>
            <w:tcW w:w="568" w:type="dxa"/>
            <w:vAlign w:val="center"/>
          </w:tcPr>
          <w:p w14:paraId="634BA090" w14:textId="77777777" w:rsidR="00D71E7D" w:rsidRPr="0044073E" w:rsidRDefault="00D71E7D"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1</w:t>
            </w:r>
          </w:p>
        </w:tc>
        <w:tc>
          <w:tcPr>
            <w:tcW w:w="2976" w:type="dxa"/>
            <w:vAlign w:val="center"/>
          </w:tcPr>
          <w:p w14:paraId="66727C1F" w14:textId="77777777" w:rsidR="00D71E7D" w:rsidRPr="00D71E7D" w:rsidRDefault="00D71E7D" w:rsidP="00D71E7D">
            <w:pPr>
              <w:jc w:val="center"/>
              <w:rPr>
                <w:rFonts w:ascii="Times New Roman" w:hAnsi="Times New Roman" w:cs="Times New Roman"/>
              </w:rPr>
            </w:pPr>
            <w:r>
              <w:rPr>
                <w:rFonts w:ascii="Times New Roman" w:hAnsi="Times New Roman" w:cs="Times New Roman"/>
              </w:rPr>
              <w:t xml:space="preserve">Сервисный набор для автоматического анализатора системы гемостаза </w:t>
            </w:r>
            <w:proofErr w:type="spellStart"/>
            <w:r>
              <w:rPr>
                <w:rFonts w:ascii="Times New Roman" w:hAnsi="Times New Roman" w:cs="Times New Roman"/>
                <w:lang w:val="en-US"/>
              </w:rPr>
              <w:t>Sysmex</w:t>
            </w:r>
            <w:proofErr w:type="spellEnd"/>
            <w:r w:rsidRPr="003D0DE9">
              <w:rPr>
                <w:rFonts w:ascii="Times New Roman" w:hAnsi="Times New Roman" w:cs="Times New Roman"/>
              </w:rPr>
              <w:t xml:space="preserve"> </w:t>
            </w:r>
            <w:r>
              <w:rPr>
                <w:rFonts w:ascii="Times New Roman" w:hAnsi="Times New Roman" w:cs="Times New Roman"/>
                <w:lang w:val="kk-KZ"/>
              </w:rPr>
              <w:t xml:space="preserve">серии </w:t>
            </w:r>
          </w:p>
          <w:p w14:paraId="675B9E09" w14:textId="51109EE2" w:rsidR="00D71E7D" w:rsidRPr="0044073E" w:rsidRDefault="00D71E7D" w:rsidP="00D71E7D">
            <w:pPr>
              <w:jc w:val="center"/>
              <w:rPr>
                <w:rFonts w:ascii="Times New Roman" w:eastAsia="Times New Roman" w:hAnsi="Times New Roman" w:cs="Times New Roman"/>
                <w:color w:val="000000"/>
              </w:rPr>
            </w:pPr>
            <w:r>
              <w:rPr>
                <w:rFonts w:ascii="Times New Roman" w:hAnsi="Times New Roman" w:cs="Times New Roman"/>
                <w:lang w:val="en-US"/>
              </w:rPr>
              <w:t xml:space="preserve">CA </w:t>
            </w:r>
            <w:r w:rsidRPr="003D0DE9">
              <w:rPr>
                <w:rFonts w:ascii="Times New Roman" w:hAnsi="Times New Roman" w:cs="Times New Roman"/>
              </w:rPr>
              <w:t>-</w:t>
            </w:r>
            <w:r>
              <w:rPr>
                <w:rFonts w:ascii="Times New Roman" w:hAnsi="Times New Roman" w:cs="Times New Roman"/>
                <w:lang w:val="en-US"/>
              </w:rPr>
              <w:t xml:space="preserve"> </w:t>
            </w:r>
            <w:r w:rsidRPr="003D0DE9">
              <w:rPr>
                <w:rFonts w:ascii="Times New Roman" w:hAnsi="Times New Roman" w:cs="Times New Roman"/>
              </w:rPr>
              <w:t>660</w:t>
            </w:r>
          </w:p>
        </w:tc>
        <w:tc>
          <w:tcPr>
            <w:tcW w:w="1134" w:type="dxa"/>
            <w:vAlign w:val="center"/>
          </w:tcPr>
          <w:p w14:paraId="40CAA46C" w14:textId="2CEB6E57" w:rsidR="00D71E7D" w:rsidRPr="0044073E" w:rsidRDefault="00D71E7D"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набор</w:t>
            </w:r>
          </w:p>
        </w:tc>
        <w:tc>
          <w:tcPr>
            <w:tcW w:w="1276" w:type="dxa"/>
            <w:vAlign w:val="center"/>
          </w:tcPr>
          <w:p w14:paraId="3912A551" w14:textId="00A72A68" w:rsidR="00D71E7D" w:rsidRPr="0044073E" w:rsidRDefault="00D71E7D" w:rsidP="0044073E">
            <w:pPr>
              <w:ind w:left="-108"/>
              <w:jc w:val="center"/>
              <w:rPr>
                <w:rFonts w:ascii="Times New Roman" w:eastAsia="Times New Roman" w:hAnsi="Times New Roman" w:cs="Times New Roman"/>
              </w:rPr>
            </w:pPr>
            <w:r>
              <w:rPr>
                <w:rFonts w:ascii="Times New Roman" w:eastAsia="Times New Roman" w:hAnsi="Times New Roman" w:cs="Times New Roman"/>
                <w:lang w:val="kk-KZ"/>
              </w:rPr>
              <w:t>1 959 904</w:t>
            </w:r>
          </w:p>
        </w:tc>
        <w:tc>
          <w:tcPr>
            <w:tcW w:w="4820" w:type="dxa"/>
            <w:tcBorders>
              <w:top w:val="single" w:sz="4" w:space="0" w:color="auto"/>
            </w:tcBorders>
            <w:vAlign w:val="center"/>
          </w:tcPr>
          <w:p w14:paraId="50521158" w14:textId="4D08AD00" w:rsidR="00D71E7D" w:rsidRPr="00E05EFB" w:rsidRDefault="007F77AB" w:rsidP="00EC424D">
            <w:pPr>
              <w:jc w:val="center"/>
              <w:rPr>
                <w:rFonts w:ascii="Times New Roman" w:hAnsi="Times New Roman" w:cs="Times New Roman"/>
                <w:color w:val="000000"/>
                <w:lang w:val="en-US"/>
              </w:rPr>
            </w:pPr>
            <w:r>
              <w:rPr>
                <w:rFonts w:ascii="Times New Roman" w:eastAsia="Times New Roman" w:hAnsi="Times New Roman" w:cs="Times New Roman"/>
                <w:lang w:val="kk-KZ"/>
              </w:rPr>
              <w:t>1 959 904</w:t>
            </w:r>
          </w:p>
        </w:tc>
      </w:tr>
    </w:tbl>
    <w:p w14:paraId="747813BB" w14:textId="77777777" w:rsidR="00A922F2" w:rsidRPr="008A77E1" w:rsidRDefault="00EB05BD" w:rsidP="00B1533A">
      <w:pPr>
        <w:pStyle w:val="aa"/>
        <w:numPr>
          <w:ilvl w:val="0"/>
          <w:numId w:val="9"/>
        </w:numPr>
        <w:spacing w:before="120" w:after="0" w:line="240" w:lineRule="auto"/>
        <w:jc w:val="both"/>
        <w:rPr>
          <w:rFonts w:ascii="Times New Roman" w:eastAsia="Times New Roman" w:hAnsi="Times New Roman" w:cs="Times New Roman"/>
          <w:sz w:val="24"/>
          <w:szCs w:val="24"/>
          <w:lang w:val="kk-KZ"/>
        </w:rPr>
      </w:pPr>
      <w:r w:rsidRPr="008A77E1">
        <w:rPr>
          <w:rFonts w:ascii="Times New Roman" w:eastAsia="Times New Roman" w:hAnsi="Times New Roman" w:cs="Times New Roman"/>
          <w:sz w:val="24"/>
          <w:szCs w:val="24"/>
        </w:rPr>
        <w:t>По результатам сопоставления ценовых предложений принято</w:t>
      </w:r>
      <w:r w:rsidR="00A922F2" w:rsidRPr="008A77E1">
        <w:rPr>
          <w:rFonts w:ascii="Times New Roman" w:eastAsia="Times New Roman" w:hAnsi="Times New Roman" w:cs="Times New Roman"/>
          <w:sz w:val="24"/>
          <w:szCs w:val="24"/>
        </w:rPr>
        <w:t xml:space="preserve">, </w:t>
      </w:r>
      <w:r w:rsidR="00871D82" w:rsidRPr="008A77E1">
        <w:rPr>
          <w:rFonts w:ascii="Times New Roman" w:eastAsia="Times New Roman" w:hAnsi="Times New Roman" w:cs="Times New Roman"/>
          <w:b/>
          <w:sz w:val="24"/>
          <w:szCs w:val="24"/>
        </w:rPr>
        <w:t>РЕШЕ</w:t>
      </w:r>
      <w:r w:rsidRPr="008A77E1">
        <w:rPr>
          <w:rFonts w:ascii="Times New Roman" w:eastAsia="Times New Roman" w:hAnsi="Times New Roman" w:cs="Times New Roman"/>
          <w:b/>
          <w:sz w:val="24"/>
          <w:szCs w:val="24"/>
        </w:rPr>
        <w:t>НИЕ</w:t>
      </w:r>
      <w:r w:rsidR="00A922F2" w:rsidRPr="008A77E1">
        <w:rPr>
          <w:rFonts w:ascii="Times New Roman" w:eastAsia="Times New Roman" w:hAnsi="Times New Roman" w:cs="Times New Roman"/>
          <w:sz w:val="24"/>
          <w:szCs w:val="24"/>
        </w:rPr>
        <w:t>:</w:t>
      </w:r>
    </w:p>
    <w:p w14:paraId="3D99DE3A"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rPr>
      </w:pPr>
      <w:r w:rsidRPr="00B1533A">
        <w:rPr>
          <w:rFonts w:ascii="Times New Roman" w:eastAsia="Times New Roman" w:hAnsi="Times New Roman" w:cs="Times New Roman"/>
          <w:sz w:val="24"/>
          <w:szCs w:val="24"/>
        </w:rPr>
        <w:t>Признать выигрышными ценовое предложение</w:t>
      </w:r>
      <w:r w:rsidR="00A922F2" w:rsidRPr="00B1533A">
        <w:rPr>
          <w:rFonts w:ascii="Times New Roman" w:eastAsia="Times New Roman" w:hAnsi="Times New Roman" w:cs="Times New Roman"/>
          <w:sz w:val="24"/>
          <w:szCs w:val="24"/>
        </w:rPr>
        <w:t xml:space="preserve"> согласно нижеприведенной таблице:</w:t>
      </w:r>
    </w:p>
    <w:tbl>
      <w:tblPr>
        <w:tblStyle w:val="a3"/>
        <w:tblW w:w="10774" w:type="dxa"/>
        <w:tblInd w:w="-34" w:type="dxa"/>
        <w:tblLayout w:type="fixed"/>
        <w:tblLook w:val="04A0" w:firstRow="1" w:lastRow="0" w:firstColumn="1" w:lastColumn="0" w:noHBand="0" w:noVBand="1"/>
      </w:tblPr>
      <w:tblGrid>
        <w:gridCol w:w="557"/>
        <w:gridCol w:w="3110"/>
        <w:gridCol w:w="1275"/>
        <w:gridCol w:w="1863"/>
        <w:gridCol w:w="1446"/>
        <w:gridCol w:w="1002"/>
        <w:gridCol w:w="1521"/>
      </w:tblGrid>
      <w:tr w:rsidR="00450DCE" w:rsidRPr="005B3FF6" w14:paraId="3B0F0294" w14:textId="77777777" w:rsidTr="00450DCE">
        <w:trPr>
          <w:trHeight w:val="592"/>
        </w:trPr>
        <w:tc>
          <w:tcPr>
            <w:tcW w:w="557" w:type="dxa"/>
          </w:tcPr>
          <w:p w14:paraId="52EF231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 </w:t>
            </w:r>
            <w:proofErr w:type="gramStart"/>
            <w:r w:rsidRPr="005B3FF6">
              <w:rPr>
                <w:rFonts w:ascii="Times New Roman" w:eastAsia="Times New Roman" w:hAnsi="Times New Roman" w:cs="Times New Roman"/>
                <w:b/>
              </w:rPr>
              <w:t>п</w:t>
            </w:r>
            <w:proofErr w:type="gramEnd"/>
            <w:r w:rsidRPr="005B3FF6">
              <w:rPr>
                <w:rFonts w:ascii="Times New Roman" w:eastAsia="Times New Roman" w:hAnsi="Times New Roman" w:cs="Times New Roman"/>
                <w:b/>
              </w:rPr>
              <w:t>/п</w:t>
            </w:r>
          </w:p>
        </w:tc>
        <w:tc>
          <w:tcPr>
            <w:tcW w:w="3110" w:type="dxa"/>
          </w:tcPr>
          <w:p w14:paraId="3B23441D"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товара</w:t>
            </w:r>
          </w:p>
        </w:tc>
        <w:tc>
          <w:tcPr>
            <w:tcW w:w="3138" w:type="dxa"/>
            <w:gridSpan w:val="2"/>
          </w:tcPr>
          <w:p w14:paraId="52F8DCE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победителя</w:t>
            </w:r>
            <w:r w:rsidR="0045329D" w:rsidRPr="005B3FF6">
              <w:rPr>
                <w:rFonts w:ascii="Times New Roman" w:eastAsia="Times New Roman" w:hAnsi="Times New Roman" w:cs="Times New Roman"/>
                <w:b/>
              </w:rPr>
              <w:t xml:space="preserve"> и местонахождения</w:t>
            </w:r>
          </w:p>
        </w:tc>
        <w:tc>
          <w:tcPr>
            <w:tcW w:w="1446" w:type="dxa"/>
            <w:tcBorders>
              <w:right w:val="single" w:sz="4" w:space="0" w:color="auto"/>
            </w:tcBorders>
          </w:tcPr>
          <w:p w14:paraId="304092D8" w14:textId="77777777" w:rsidR="00A922F2" w:rsidRPr="005B3FF6" w:rsidRDefault="00A922F2" w:rsidP="00D9220A">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Цена (тенге) </w:t>
            </w:r>
          </w:p>
        </w:tc>
        <w:tc>
          <w:tcPr>
            <w:tcW w:w="1002" w:type="dxa"/>
            <w:tcBorders>
              <w:left w:val="single" w:sz="4" w:space="0" w:color="auto"/>
            </w:tcBorders>
          </w:tcPr>
          <w:p w14:paraId="384E3007" w14:textId="08320EEF" w:rsidR="00A922F2" w:rsidRPr="005B3FF6" w:rsidRDefault="00104C4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Кол</w:t>
            </w:r>
            <w:r w:rsidR="006B18B5">
              <w:rPr>
                <w:rFonts w:ascii="Times New Roman" w:eastAsia="Times New Roman" w:hAnsi="Times New Roman" w:cs="Times New Roman"/>
                <w:b/>
              </w:rPr>
              <w:t>.</w:t>
            </w:r>
          </w:p>
        </w:tc>
        <w:tc>
          <w:tcPr>
            <w:tcW w:w="1521" w:type="dxa"/>
          </w:tcPr>
          <w:p w14:paraId="2A9541EE"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Сумма (тенге)</w:t>
            </w:r>
          </w:p>
        </w:tc>
      </w:tr>
      <w:tr w:rsidR="00154534" w:rsidRPr="005B3FF6" w14:paraId="28C134F7" w14:textId="775DF01C" w:rsidTr="00D71E7D">
        <w:tc>
          <w:tcPr>
            <w:tcW w:w="557" w:type="dxa"/>
            <w:vAlign w:val="center"/>
          </w:tcPr>
          <w:p w14:paraId="6D56A1D3" w14:textId="793E59CB" w:rsidR="00154534" w:rsidRPr="005B3FF6" w:rsidRDefault="00154534"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110" w:type="dxa"/>
            <w:vAlign w:val="center"/>
          </w:tcPr>
          <w:p w14:paraId="30AB386E" w14:textId="77777777" w:rsidR="00D71E7D" w:rsidRPr="00D71E7D" w:rsidRDefault="00D71E7D" w:rsidP="00D71E7D">
            <w:pPr>
              <w:jc w:val="center"/>
              <w:rPr>
                <w:rFonts w:ascii="Times New Roman" w:hAnsi="Times New Roman" w:cs="Times New Roman"/>
              </w:rPr>
            </w:pPr>
            <w:r>
              <w:rPr>
                <w:rFonts w:ascii="Times New Roman" w:hAnsi="Times New Roman" w:cs="Times New Roman"/>
              </w:rPr>
              <w:t xml:space="preserve">Сервисный набор для автоматического анализатора системы гемостаза </w:t>
            </w:r>
            <w:proofErr w:type="spellStart"/>
            <w:r>
              <w:rPr>
                <w:rFonts w:ascii="Times New Roman" w:hAnsi="Times New Roman" w:cs="Times New Roman"/>
                <w:lang w:val="en-US"/>
              </w:rPr>
              <w:t>Sysmex</w:t>
            </w:r>
            <w:proofErr w:type="spellEnd"/>
            <w:r w:rsidRPr="003D0DE9">
              <w:rPr>
                <w:rFonts w:ascii="Times New Roman" w:hAnsi="Times New Roman" w:cs="Times New Roman"/>
              </w:rPr>
              <w:t xml:space="preserve"> </w:t>
            </w:r>
            <w:r>
              <w:rPr>
                <w:rFonts w:ascii="Times New Roman" w:hAnsi="Times New Roman" w:cs="Times New Roman"/>
                <w:lang w:val="kk-KZ"/>
              </w:rPr>
              <w:t xml:space="preserve">серии </w:t>
            </w:r>
          </w:p>
          <w:p w14:paraId="2F8B01A2" w14:textId="33A0978C" w:rsidR="00154534" w:rsidRPr="005B3FF6" w:rsidRDefault="00D71E7D" w:rsidP="00D71E7D">
            <w:pPr>
              <w:jc w:val="center"/>
              <w:rPr>
                <w:rFonts w:ascii="Times New Roman" w:eastAsia="Times New Roman" w:hAnsi="Times New Roman" w:cs="Times New Roman"/>
                <w:color w:val="000000"/>
              </w:rPr>
            </w:pPr>
            <w:r>
              <w:rPr>
                <w:rFonts w:ascii="Times New Roman" w:hAnsi="Times New Roman" w:cs="Times New Roman"/>
                <w:lang w:val="en-US"/>
              </w:rPr>
              <w:t xml:space="preserve">CA </w:t>
            </w:r>
            <w:r w:rsidRPr="003D0DE9">
              <w:rPr>
                <w:rFonts w:ascii="Times New Roman" w:hAnsi="Times New Roman" w:cs="Times New Roman"/>
              </w:rPr>
              <w:t>-</w:t>
            </w:r>
            <w:r>
              <w:rPr>
                <w:rFonts w:ascii="Times New Roman" w:hAnsi="Times New Roman" w:cs="Times New Roman"/>
                <w:lang w:val="en-US"/>
              </w:rPr>
              <w:t xml:space="preserve"> </w:t>
            </w:r>
            <w:r w:rsidRPr="003D0DE9">
              <w:rPr>
                <w:rFonts w:ascii="Times New Roman" w:hAnsi="Times New Roman" w:cs="Times New Roman"/>
              </w:rPr>
              <w:t>660</w:t>
            </w:r>
          </w:p>
        </w:tc>
        <w:tc>
          <w:tcPr>
            <w:tcW w:w="3138" w:type="dxa"/>
            <w:gridSpan w:val="2"/>
            <w:tcBorders>
              <w:bottom w:val="single" w:sz="4" w:space="0" w:color="auto"/>
              <w:right w:val="single" w:sz="4" w:space="0" w:color="auto"/>
            </w:tcBorders>
          </w:tcPr>
          <w:p w14:paraId="0E185B26" w14:textId="77777777" w:rsidR="00154534" w:rsidRDefault="00154534" w:rsidP="00B73BF4">
            <w:pPr>
              <w:jc w:val="center"/>
              <w:rPr>
                <w:rFonts w:ascii="Times New Roman" w:hAnsi="Times New Roman" w:cs="Times New Roman"/>
                <w:color w:val="000000"/>
              </w:rPr>
            </w:pPr>
          </w:p>
          <w:p w14:paraId="02CA5F93" w14:textId="500E297C" w:rsidR="00D71E7D" w:rsidRPr="00227998" w:rsidRDefault="00D71E7D" w:rsidP="00227998">
            <w:pPr>
              <w:jc w:val="center"/>
              <w:rPr>
                <w:rFonts w:ascii="Times New Roman" w:hAnsi="Times New Roman" w:cs="Times New Roman"/>
                <w:color w:val="000000"/>
              </w:rPr>
            </w:pPr>
            <w:r>
              <w:rPr>
                <w:rFonts w:ascii="Times New Roman" w:hAnsi="Times New Roman" w:cs="Times New Roman"/>
              </w:rPr>
              <w:t>ТОО</w:t>
            </w:r>
            <w:r w:rsidRPr="00227998">
              <w:rPr>
                <w:rFonts w:ascii="Times New Roman" w:hAnsi="Times New Roman" w:cs="Times New Roman"/>
              </w:rPr>
              <w:t xml:space="preserve"> «</w:t>
            </w:r>
            <w:r>
              <w:rPr>
                <w:rFonts w:ascii="Times New Roman" w:hAnsi="Times New Roman" w:cs="Times New Roman"/>
                <w:lang w:val="en-US"/>
              </w:rPr>
              <w:t>IVD</w:t>
            </w:r>
            <w:r w:rsidRPr="00227998">
              <w:rPr>
                <w:rFonts w:ascii="Times New Roman" w:hAnsi="Times New Roman" w:cs="Times New Roman"/>
              </w:rPr>
              <w:t xml:space="preserve"> </w:t>
            </w:r>
            <w:r>
              <w:rPr>
                <w:rFonts w:ascii="Times New Roman" w:hAnsi="Times New Roman" w:cs="Times New Roman"/>
                <w:lang w:val="en-US"/>
              </w:rPr>
              <w:t>Holding</w:t>
            </w:r>
            <w:r w:rsidRPr="00227998">
              <w:rPr>
                <w:rFonts w:ascii="Times New Roman" w:hAnsi="Times New Roman" w:cs="Times New Roman"/>
              </w:rPr>
              <w:t>»</w:t>
            </w:r>
            <w:r w:rsidR="00227998" w:rsidRPr="00227998">
              <w:rPr>
                <w:rFonts w:ascii="Times New Roman" w:hAnsi="Times New Roman" w:cs="Times New Roman"/>
              </w:rPr>
              <w:t xml:space="preserve">, </w:t>
            </w:r>
            <w:r w:rsidR="00227998">
              <w:rPr>
                <w:rFonts w:ascii="Times New Roman" w:hAnsi="Times New Roman" w:cs="Times New Roman"/>
              </w:rPr>
              <w:t>г</w:t>
            </w:r>
            <w:r w:rsidR="00227998" w:rsidRPr="00227998">
              <w:rPr>
                <w:rFonts w:ascii="Times New Roman" w:hAnsi="Times New Roman" w:cs="Times New Roman"/>
              </w:rPr>
              <w:t xml:space="preserve">. </w:t>
            </w:r>
            <w:r w:rsidR="00227998">
              <w:rPr>
                <w:rFonts w:ascii="Times New Roman" w:hAnsi="Times New Roman" w:cs="Times New Roman"/>
              </w:rPr>
              <w:t>Алматы</w:t>
            </w:r>
            <w:r w:rsidR="00227998" w:rsidRPr="00227998">
              <w:rPr>
                <w:rFonts w:ascii="Times New Roman" w:hAnsi="Times New Roman" w:cs="Times New Roman"/>
              </w:rPr>
              <w:t xml:space="preserve">, </w:t>
            </w:r>
            <w:r w:rsidR="00227998">
              <w:rPr>
                <w:rFonts w:ascii="Times New Roman" w:hAnsi="Times New Roman" w:cs="Times New Roman"/>
              </w:rPr>
              <w:t>ул</w:t>
            </w:r>
            <w:r w:rsidR="00227998" w:rsidRPr="00227998">
              <w:rPr>
                <w:rFonts w:ascii="Times New Roman" w:hAnsi="Times New Roman" w:cs="Times New Roman"/>
              </w:rPr>
              <w:t xml:space="preserve">. </w:t>
            </w:r>
            <w:proofErr w:type="spellStart"/>
            <w:r w:rsidR="00227998">
              <w:rPr>
                <w:rFonts w:ascii="Times New Roman" w:hAnsi="Times New Roman" w:cs="Times New Roman"/>
              </w:rPr>
              <w:t>Жандосова</w:t>
            </w:r>
            <w:proofErr w:type="spellEnd"/>
            <w:r w:rsidR="00227998">
              <w:rPr>
                <w:rFonts w:ascii="Times New Roman" w:hAnsi="Times New Roman" w:cs="Times New Roman"/>
              </w:rPr>
              <w:t xml:space="preserve"> 172А</w:t>
            </w:r>
          </w:p>
        </w:tc>
        <w:tc>
          <w:tcPr>
            <w:tcW w:w="1446" w:type="dxa"/>
            <w:tcBorders>
              <w:left w:val="single" w:sz="4" w:space="0" w:color="auto"/>
              <w:right w:val="single" w:sz="4" w:space="0" w:color="auto"/>
            </w:tcBorders>
            <w:vAlign w:val="center"/>
          </w:tcPr>
          <w:p w14:paraId="517626F8" w14:textId="765906EF" w:rsidR="00154534" w:rsidRPr="005B3FF6" w:rsidRDefault="00D71E7D" w:rsidP="00B73BF4">
            <w:pPr>
              <w:jc w:val="center"/>
              <w:rPr>
                <w:rFonts w:ascii="Times New Roman" w:hAnsi="Times New Roman" w:cs="Times New Roman"/>
                <w:color w:val="000000"/>
              </w:rPr>
            </w:pPr>
            <w:r>
              <w:rPr>
                <w:rFonts w:ascii="Times New Roman" w:eastAsia="Times New Roman" w:hAnsi="Times New Roman" w:cs="Times New Roman"/>
                <w:lang w:val="kk-KZ"/>
              </w:rPr>
              <w:t>1 959 904</w:t>
            </w:r>
          </w:p>
        </w:tc>
        <w:tc>
          <w:tcPr>
            <w:tcW w:w="1002" w:type="dxa"/>
            <w:tcBorders>
              <w:left w:val="single" w:sz="4" w:space="0" w:color="auto"/>
              <w:right w:val="single" w:sz="4" w:space="0" w:color="auto"/>
            </w:tcBorders>
            <w:vAlign w:val="center"/>
          </w:tcPr>
          <w:p w14:paraId="1ABDD819" w14:textId="59268CAB" w:rsidR="00154534" w:rsidRPr="005B3FF6" w:rsidRDefault="00D71E7D" w:rsidP="00450DCE">
            <w:pPr>
              <w:jc w:val="center"/>
              <w:rPr>
                <w:rFonts w:ascii="Times New Roman" w:hAnsi="Times New Roman" w:cs="Times New Roman"/>
                <w:color w:val="000000"/>
              </w:rPr>
            </w:pPr>
            <w:r>
              <w:rPr>
                <w:rFonts w:ascii="Times New Roman" w:hAnsi="Times New Roman" w:cs="Times New Roman"/>
              </w:rPr>
              <w:t>1</w:t>
            </w:r>
          </w:p>
        </w:tc>
        <w:tc>
          <w:tcPr>
            <w:tcW w:w="1521" w:type="dxa"/>
            <w:tcBorders>
              <w:left w:val="single" w:sz="4" w:space="0" w:color="auto"/>
            </w:tcBorders>
            <w:vAlign w:val="center"/>
          </w:tcPr>
          <w:p w14:paraId="69D15110" w14:textId="1A5686C9" w:rsidR="00154534" w:rsidRPr="005B3FF6" w:rsidRDefault="00D71E7D" w:rsidP="00154534">
            <w:pPr>
              <w:jc w:val="center"/>
              <w:rPr>
                <w:rFonts w:ascii="Times New Roman" w:hAnsi="Times New Roman" w:cs="Times New Roman"/>
                <w:color w:val="000000"/>
              </w:rPr>
            </w:pPr>
            <w:r>
              <w:rPr>
                <w:rFonts w:ascii="Times New Roman" w:eastAsia="Times New Roman" w:hAnsi="Times New Roman" w:cs="Times New Roman"/>
                <w:lang w:val="kk-KZ"/>
              </w:rPr>
              <w:t>1 959 904</w:t>
            </w:r>
          </w:p>
        </w:tc>
      </w:tr>
      <w:tr w:rsidR="00154534" w:rsidRPr="005B3FF6" w14:paraId="25C77FA1" w14:textId="77777777" w:rsidTr="00450DCE">
        <w:tc>
          <w:tcPr>
            <w:tcW w:w="10774" w:type="dxa"/>
            <w:gridSpan w:val="7"/>
            <w:vAlign w:val="center"/>
          </w:tcPr>
          <w:p w14:paraId="60869323" w14:textId="77777777" w:rsidR="00154534" w:rsidRPr="005B3FF6" w:rsidRDefault="00154534" w:rsidP="00B73BF4">
            <w:pPr>
              <w:jc w:val="center"/>
              <w:rPr>
                <w:rFonts w:ascii="Times New Roman" w:hAnsi="Times New Roman" w:cs="Times New Roman"/>
                <w:b/>
                <w:color w:val="000000"/>
              </w:rPr>
            </w:pPr>
            <w:r w:rsidRPr="005B3FF6">
              <w:rPr>
                <w:rFonts w:ascii="Times New Roman" w:hAnsi="Times New Roman" w:cs="Times New Roman"/>
                <w:b/>
                <w:color w:val="000000"/>
              </w:rPr>
              <w:t>Сумма договоров</w:t>
            </w:r>
          </w:p>
        </w:tc>
      </w:tr>
      <w:tr w:rsidR="00154534" w:rsidRPr="005B3FF6" w14:paraId="32835052" w14:textId="77777777" w:rsidTr="00450DCE">
        <w:tc>
          <w:tcPr>
            <w:tcW w:w="10774" w:type="dxa"/>
            <w:gridSpan w:val="7"/>
            <w:vAlign w:val="center"/>
          </w:tcPr>
          <w:p w14:paraId="25290A77" w14:textId="77777777" w:rsidR="00154534" w:rsidRPr="005B3FF6" w:rsidRDefault="00154534" w:rsidP="00B73BF4">
            <w:pPr>
              <w:jc w:val="center"/>
              <w:rPr>
                <w:rFonts w:ascii="Times New Roman" w:hAnsi="Times New Roman" w:cs="Times New Roman"/>
                <w:b/>
                <w:color w:val="000000"/>
              </w:rPr>
            </w:pPr>
          </w:p>
        </w:tc>
      </w:tr>
      <w:tr w:rsidR="00154534" w:rsidRPr="005B3FF6" w14:paraId="4BEC2ABD" w14:textId="77777777" w:rsidTr="00450DCE">
        <w:tc>
          <w:tcPr>
            <w:tcW w:w="557" w:type="dxa"/>
            <w:vAlign w:val="center"/>
          </w:tcPr>
          <w:p w14:paraId="71781C20" w14:textId="77777777" w:rsidR="00154534" w:rsidRPr="005B3FF6" w:rsidRDefault="00154534" w:rsidP="00B73BF4">
            <w:pPr>
              <w:jc w:val="center"/>
              <w:rPr>
                <w:rFonts w:ascii="Times New Roman" w:eastAsia="Times New Roman" w:hAnsi="Times New Roman" w:cs="Times New Roman"/>
                <w:color w:val="000000"/>
              </w:rPr>
            </w:pPr>
            <w:r w:rsidRPr="005B3FF6">
              <w:rPr>
                <w:rFonts w:ascii="Times New Roman" w:eastAsia="Times New Roman" w:hAnsi="Times New Roman" w:cs="Times New Roman"/>
                <w:color w:val="000000"/>
              </w:rPr>
              <w:t>1</w:t>
            </w:r>
          </w:p>
        </w:tc>
        <w:tc>
          <w:tcPr>
            <w:tcW w:w="4385" w:type="dxa"/>
            <w:gridSpan w:val="2"/>
            <w:vAlign w:val="center"/>
          </w:tcPr>
          <w:p w14:paraId="27DBF342" w14:textId="60E1A9B2" w:rsidR="00154534" w:rsidRPr="005B3FF6" w:rsidRDefault="00227998" w:rsidP="007F77AB">
            <w:pPr>
              <w:jc w:val="center"/>
              <w:rPr>
                <w:rFonts w:ascii="Times New Roman" w:hAnsi="Times New Roman" w:cs="Times New Roman"/>
                <w:lang w:val="kk-KZ"/>
              </w:rPr>
            </w:pPr>
            <w:r>
              <w:rPr>
                <w:rFonts w:ascii="Times New Roman" w:hAnsi="Times New Roman" w:cs="Times New Roman"/>
              </w:rPr>
              <w:t>ТОО</w:t>
            </w:r>
            <w:r w:rsidRPr="00227998">
              <w:rPr>
                <w:rFonts w:ascii="Times New Roman" w:hAnsi="Times New Roman" w:cs="Times New Roman"/>
                <w:lang w:val="en-US"/>
              </w:rPr>
              <w:t xml:space="preserve"> «</w:t>
            </w:r>
            <w:r>
              <w:rPr>
                <w:rFonts w:ascii="Times New Roman" w:hAnsi="Times New Roman" w:cs="Times New Roman"/>
                <w:lang w:val="en-US"/>
              </w:rPr>
              <w:t>IVD</w:t>
            </w:r>
            <w:r w:rsidRPr="00227998">
              <w:rPr>
                <w:rFonts w:ascii="Times New Roman" w:hAnsi="Times New Roman" w:cs="Times New Roman"/>
                <w:lang w:val="en-US"/>
              </w:rPr>
              <w:t xml:space="preserve"> </w:t>
            </w:r>
            <w:r>
              <w:rPr>
                <w:rFonts w:ascii="Times New Roman" w:hAnsi="Times New Roman" w:cs="Times New Roman"/>
                <w:lang w:val="en-US"/>
              </w:rPr>
              <w:t>Holding</w:t>
            </w:r>
            <w:r w:rsidRPr="00227998">
              <w:rPr>
                <w:rFonts w:ascii="Times New Roman" w:hAnsi="Times New Roman" w:cs="Times New Roman"/>
                <w:lang w:val="en-US"/>
              </w:rPr>
              <w:t>»</w:t>
            </w:r>
          </w:p>
        </w:tc>
        <w:tc>
          <w:tcPr>
            <w:tcW w:w="5832" w:type="dxa"/>
            <w:gridSpan w:val="4"/>
          </w:tcPr>
          <w:p w14:paraId="3C0FF9BA" w14:textId="18C4AD55" w:rsidR="00154534" w:rsidRPr="00227998" w:rsidRDefault="007F77AB" w:rsidP="00227998">
            <w:pPr>
              <w:pStyle w:val="aa"/>
              <w:rPr>
                <w:rFonts w:ascii="Times New Roman" w:hAnsi="Times New Roman" w:cs="Times New Roman"/>
                <w:color w:val="000000"/>
                <w:lang w:val="kk-KZ"/>
              </w:rPr>
            </w:pPr>
            <w:r>
              <w:rPr>
                <w:rFonts w:ascii="Times New Roman" w:hAnsi="Times New Roman" w:cs="Times New Roman"/>
                <w:color w:val="000000"/>
                <w:lang w:val="kk-KZ"/>
              </w:rPr>
              <w:t xml:space="preserve">1 959 904 </w:t>
            </w:r>
            <w:r w:rsidR="00154534" w:rsidRPr="00227998">
              <w:rPr>
                <w:rFonts w:ascii="Times New Roman" w:hAnsi="Times New Roman" w:cs="Times New Roman"/>
                <w:color w:val="000000"/>
                <w:lang w:val="kk-KZ"/>
              </w:rPr>
              <w:t>(</w:t>
            </w:r>
            <w:r w:rsidRPr="007F77AB">
              <w:rPr>
                <w:rFonts w:ascii="Times New Roman" w:hAnsi="Times New Roman" w:cs="Times New Roman"/>
                <w:color w:val="222222"/>
                <w:shd w:val="clear" w:color="auto" w:fill="FFFFFF"/>
              </w:rPr>
              <w:t>Один миллион девятьсот пятьдесят девять тысяч девятьсот четыре</w:t>
            </w:r>
            <w:r w:rsidR="00154534" w:rsidRPr="00227998">
              <w:rPr>
                <w:rFonts w:ascii="Times New Roman" w:hAnsi="Times New Roman" w:cs="Times New Roman"/>
                <w:color w:val="000000"/>
                <w:lang w:val="kk-KZ"/>
              </w:rPr>
              <w:t>) тенге</w:t>
            </w:r>
          </w:p>
        </w:tc>
      </w:tr>
    </w:tbl>
    <w:p w14:paraId="673CB304" w14:textId="77777777" w:rsidR="00BF2984" w:rsidRDefault="00BF2984" w:rsidP="00BF2984">
      <w:pPr>
        <w:spacing w:after="0" w:line="240" w:lineRule="auto"/>
        <w:jc w:val="both"/>
        <w:rPr>
          <w:rFonts w:ascii="Times New Roman" w:hAnsi="Times New Roman" w:cs="Times New Roman"/>
          <w:sz w:val="24"/>
          <w:szCs w:val="24"/>
          <w:shd w:val="clear" w:color="auto" w:fill="FDFDFD"/>
        </w:rPr>
      </w:pPr>
    </w:p>
    <w:p w14:paraId="4D3032A6" w14:textId="5F1EAB26" w:rsidR="001C70C2" w:rsidRPr="00227998" w:rsidRDefault="001C70C2" w:rsidP="00227998">
      <w:pPr>
        <w:pStyle w:val="aa"/>
        <w:numPr>
          <w:ilvl w:val="0"/>
          <w:numId w:val="5"/>
        </w:numPr>
        <w:spacing w:after="0" w:line="240" w:lineRule="auto"/>
        <w:jc w:val="both"/>
        <w:rPr>
          <w:rFonts w:ascii="Times New Roman" w:hAnsi="Times New Roman" w:cs="Times New Roman"/>
          <w:sz w:val="24"/>
          <w:szCs w:val="24"/>
          <w:shd w:val="clear" w:color="auto" w:fill="FDFDFD"/>
        </w:rPr>
      </w:pPr>
      <w:r w:rsidRPr="00227998">
        <w:rPr>
          <w:rFonts w:ascii="Times New Roman" w:hAnsi="Times New Roman" w:cs="Times New Roman"/>
          <w:sz w:val="24"/>
          <w:szCs w:val="24"/>
          <w:shd w:val="clear" w:color="auto" w:fill="FFFFFF" w:themeFill="background1"/>
        </w:rPr>
        <w:t xml:space="preserve">Наименование потенциальных поставщиков присутствующих при процедуре вскрытия конвертов с ценовыми </w:t>
      </w:r>
      <w:r w:rsidR="00B769C4" w:rsidRPr="00227998">
        <w:rPr>
          <w:rFonts w:ascii="Times New Roman" w:hAnsi="Times New Roman" w:cs="Times New Roman"/>
          <w:sz w:val="24"/>
          <w:szCs w:val="24"/>
          <w:shd w:val="clear" w:color="auto" w:fill="FFFFFF" w:themeFill="background1"/>
        </w:rPr>
        <w:t>предложениями -</w:t>
      </w:r>
      <w:r w:rsidRPr="00227998">
        <w:rPr>
          <w:rFonts w:ascii="Times New Roman" w:hAnsi="Times New Roman" w:cs="Times New Roman"/>
          <w:sz w:val="24"/>
          <w:szCs w:val="24"/>
          <w:shd w:val="clear" w:color="auto" w:fill="FFFFFF" w:themeFill="background1"/>
        </w:rPr>
        <w:t xml:space="preserve"> </w:t>
      </w:r>
      <w:r w:rsidR="0093216F" w:rsidRPr="00227998">
        <w:rPr>
          <w:rFonts w:ascii="Times New Roman" w:hAnsi="Times New Roman" w:cs="Times New Roman"/>
          <w:sz w:val="24"/>
          <w:szCs w:val="24"/>
          <w:shd w:val="clear" w:color="auto" w:fill="FFFFFF" w:themeFill="background1"/>
        </w:rPr>
        <w:t>отсутствуют</w:t>
      </w:r>
      <w:r w:rsidR="00EF3306" w:rsidRPr="00227998">
        <w:rPr>
          <w:rFonts w:ascii="Times New Roman" w:hAnsi="Times New Roman" w:cs="Times New Roman"/>
          <w:sz w:val="24"/>
          <w:szCs w:val="24"/>
          <w:shd w:val="clear" w:color="auto" w:fill="FFFFFF" w:themeFill="background1"/>
        </w:rPr>
        <w:t>.</w:t>
      </w:r>
      <w:r w:rsidRPr="00227998">
        <w:rPr>
          <w:rFonts w:ascii="Times New Roman" w:hAnsi="Times New Roman" w:cs="Times New Roman"/>
          <w:sz w:val="24"/>
          <w:szCs w:val="24"/>
          <w:shd w:val="clear" w:color="auto" w:fill="FDFDFD"/>
        </w:rPr>
        <w:t xml:space="preserve"> </w:t>
      </w:r>
    </w:p>
    <w:p w14:paraId="4D13F59A" w14:textId="453072D9" w:rsidR="00465968" w:rsidRPr="007B683C" w:rsidRDefault="00CA3D9C"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Pr>
          <w:rFonts w:ascii="Times New Roman" w:hAnsi="Times New Roman" w:cs="Times New Roman"/>
        </w:rPr>
        <w:t>ТОО</w:t>
      </w:r>
      <w:r w:rsidRPr="00227998">
        <w:rPr>
          <w:rFonts w:ascii="Times New Roman" w:hAnsi="Times New Roman" w:cs="Times New Roman"/>
          <w:lang w:val="en-US"/>
        </w:rPr>
        <w:t xml:space="preserve"> «</w:t>
      </w:r>
      <w:r>
        <w:rPr>
          <w:rFonts w:ascii="Times New Roman" w:hAnsi="Times New Roman" w:cs="Times New Roman"/>
          <w:lang w:val="en-US"/>
        </w:rPr>
        <w:t>IVD</w:t>
      </w:r>
      <w:r w:rsidRPr="00227998">
        <w:rPr>
          <w:rFonts w:ascii="Times New Roman" w:hAnsi="Times New Roman" w:cs="Times New Roman"/>
          <w:lang w:val="en-US"/>
        </w:rPr>
        <w:t xml:space="preserve"> </w:t>
      </w:r>
      <w:r>
        <w:rPr>
          <w:rFonts w:ascii="Times New Roman" w:hAnsi="Times New Roman" w:cs="Times New Roman"/>
          <w:lang w:val="en-US"/>
        </w:rPr>
        <w:t>Holding</w:t>
      </w:r>
      <w:r w:rsidRPr="00227998">
        <w:rPr>
          <w:rFonts w:ascii="Times New Roman" w:hAnsi="Times New Roman" w:cs="Times New Roman"/>
          <w:lang w:val="en-US"/>
        </w:rPr>
        <w:t>»</w:t>
      </w:r>
      <w:r>
        <w:rPr>
          <w:rFonts w:ascii="Times New Roman" w:hAnsi="Times New Roman" w:cs="Times New Roman"/>
          <w:lang w:val="kk-KZ"/>
        </w:rPr>
        <w:t xml:space="preserve"> </w:t>
      </w:r>
      <w:bookmarkStart w:id="0" w:name="_GoBack"/>
      <w:bookmarkEnd w:id="0"/>
      <w:r w:rsidR="00465968" w:rsidRPr="007B683C">
        <w:rPr>
          <w:rFonts w:ascii="Times New Roman" w:eastAsia="Times New Roman" w:hAnsi="Times New Roman" w:cs="Times New Roman"/>
          <w:sz w:val="24"/>
          <w:szCs w:val="24"/>
        </w:rPr>
        <w:t>предоставить документы согласно</w:t>
      </w:r>
      <w:r w:rsidR="0073343C" w:rsidRPr="007B683C">
        <w:rPr>
          <w:rFonts w:ascii="Times New Roman" w:eastAsia="Times New Roman" w:hAnsi="Times New Roman" w:cs="Times New Roman"/>
          <w:sz w:val="24"/>
          <w:szCs w:val="24"/>
        </w:rPr>
        <w:t xml:space="preserve"> п.</w:t>
      </w:r>
      <w:r w:rsidR="00C33D51">
        <w:rPr>
          <w:rFonts w:ascii="Times New Roman" w:eastAsia="Times New Roman" w:hAnsi="Times New Roman" w:cs="Times New Roman"/>
          <w:sz w:val="24"/>
          <w:szCs w:val="24"/>
        </w:rPr>
        <w:t>1</w:t>
      </w:r>
      <w:r w:rsidR="008A77E1">
        <w:rPr>
          <w:rFonts w:ascii="Times New Roman" w:eastAsia="Times New Roman" w:hAnsi="Times New Roman" w:cs="Times New Roman"/>
          <w:sz w:val="24"/>
          <w:szCs w:val="24"/>
        </w:rPr>
        <w:t>41</w:t>
      </w:r>
      <w:r w:rsidR="008E29CE">
        <w:rPr>
          <w:rFonts w:ascii="Times New Roman" w:eastAsia="Times New Roman" w:hAnsi="Times New Roman" w:cs="Times New Roman"/>
          <w:sz w:val="24"/>
          <w:szCs w:val="24"/>
        </w:rPr>
        <w:t xml:space="preserve"> </w:t>
      </w:r>
      <w:r w:rsidR="008A77E1">
        <w:rPr>
          <w:rFonts w:ascii="Times New Roman" w:eastAsia="Times New Roman" w:hAnsi="Times New Roman" w:cs="Times New Roman"/>
          <w:sz w:val="24"/>
          <w:szCs w:val="24"/>
        </w:rPr>
        <w:t>Правил</w:t>
      </w:r>
    </w:p>
    <w:p w14:paraId="11C1F2FC"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rPr>
        <w:t>Заключить договор закупа в установленный срок.</w:t>
      </w:r>
    </w:p>
    <w:p w14:paraId="58935F73" w14:textId="77777777" w:rsidR="00D243A7" w:rsidRDefault="00D243A7" w:rsidP="00D243A7">
      <w:pPr>
        <w:spacing w:before="120" w:after="0" w:line="240" w:lineRule="auto"/>
        <w:jc w:val="both"/>
        <w:rPr>
          <w:rFonts w:ascii="Times New Roman" w:eastAsia="Times New Roman" w:hAnsi="Times New Roman" w:cs="Times New Roman"/>
          <w:sz w:val="24"/>
          <w:szCs w:val="24"/>
        </w:rPr>
      </w:pPr>
    </w:p>
    <w:p w14:paraId="28C19792" w14:textId="649C73B9"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7B4CD5">
        <w:rPr>
          <w:rFonts w:ascii="Times New Roman" w:hAnsi="Times New Roman" w:cs="Times New Roman"/>
          <w:b/>
          <w:sz w:val="24"/>
          <w:szCs w:val="24"/>
        </w:rPr>
        <w:t>Главный врач</w:t>
      </w:r>
      <w:r w:rsidR="003524AD" w:rsidRPr="003E7F6F">
        <w:rPr>
          <w:rFonts w:ascii="Times New Roman" w:hAnsi="Times New Roman" w:cs="Times New Roman"/>
          <w:b/>
          <w:sz w:val="24"/>
          <w:szCs w:val="24"/>
        </w:rPr>
        <w:t xml:space="preserve">  </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proofErr w:type="spellStart"/>
      <w:r w:rsidR="00E419D5">
        <w:rPr>
          <w:rFonts w:ascii="Times New Roman" w:hAnsi="Times New Roman" w:cs="Times New Roman"/>
          <w:b/>
          <w:sz w:val="24"/>
          <w:szCs w:val="24"/>
        </w:rPr>
        <w:t>Рабандияров</w:t>
      </w:r>
      <w:proofErr w:type="spellEnd"/>
      <w:r w:rsidR="00E419D5">
        <w:rPr>
          <w:rFonts w:ascii="Times New Roman" w:hAnsi="Times New Roman" w:cs="Times New Roman"/>
          <w:b/>
          <w:sz w:val="24"/>
          <w:szCs w:val="24"/>
        </w:rPr>
        <w:t xml:space="preserve"> М.Р.</w:t>
      </w:r>
    </w:p>
    <w:sectPr w:rsidR="00A922F2" w:rsidRPr="0073343C" w:rsidSect="00227998">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3CC1" w14:textId="77777777" w:rsidR="00E6710A" w:rsidRDefault="00E6710A" w:rsidP="00A922F2">
      <w:pPr>
        <w:spacing w:after="0" w:line="240" w:lineRule="auto"/>
      </w:pPr>
      <w:r>
        <w:separator/>
      </w:r>
    </w:p>
  </w:endnote>
  <w:endnote w:type="continuationSeparator" w:id="0">
    <w:p w14:paraId="04F39D49" w14:textId="77777777" w:rsidR="00E6710A" w:rsidRDefault="00E6710A"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6FE63" w14:textId="77777777" w:rsidR="00E6710A" w:rsidRDefault="00E6710A" w:rsidP="00A922F2">
      <w:pPr>
        <w:spacing w:after="0" w:line="240" w:lineRule="auto"/>
      </w:pPr>
      <w:r>
        <w:separator/>
      </w:r>
    </w:p>
  </w:footnote>
  <w:footnote w:type="continuationSeparator" w:id="0">
    <w:p w14:paraId="128D860F" w14:textId="77777777" w:rsidR="00E6710A" w:rsidRDefault="00E6710A"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45F45"/>
    <w:multiLevelType w:val="hybridMultilevel"/>
    <w:tmpl w:val="6D303C46"/>
    <w:lvl w:ilvl="0" w:tplc="DE40FB46">
      <w:start w:val="1"/>
      <w:numFmt w:val="decimal"/>
      <w:lvlText w:val="%1)"/>
      <w:lvlJc w:val="left"/>
      <w:pPr>
        <w:ind w:left="502" w:hanging="360"/>
      </w:pPr>
      <w:rPr>
        <w:rFonts w:ascii="Times New Roman" w:eastAsiaTheme="minorEastAsia"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2176143"/>
    <w:multiLevelType w:val="hybridMultilevel"/>
    <w:tmpl w:val="E006FD56"/>
    <w:lvl w:ilvl="0" w:tplc="BBA8A3F0">
      <w:start w:val="9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5"/>
  </w:num>
  <w:num w:numId="2">
    <w:abstractNumId w:val="7"/>
  </w:num>
  <w:num w:numId="3">
    <w:abstractNumId w:val="10"/>
  </w:num>
  <w:num w:numId="4">
    <w:abstractNumId w:val="6"/>
  </w:num>
  <w:num w:numId="5">
    <w:abstractNumId w:val="2"/>
  </w:num>
  <w:num w:numId="6">
    <w:abstractNumId w:val="0"/>
  </w:num>
  <w:num w:numId="7">
    <w:abstractNumId w:val="8"/>
  </w:num>
  <w:num w:numId="8">
    <w:abstractNumId w:val="11"/>
  </w:num>
  <w:num w:numId="9">
    <w:abstractNumId w:val="4"/>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155E"/>
    <w:rsid w:val="00007BB7"/>
    <w:rsid w:val="00011F96"/>
    <w:rsid w:val="0002144E"/>
    <w:rsid w:val="000243FD"/>
    <w:rsid w:val="000252BE"/>
    <w:rsid w:val="00025E2D"/>
    <w:rsid w:val="000262A7"/>
    <w:rsid w:val="00032564"/>
    <w:rsid w:val="00034318"/>
    <w:rsid w:val="0003731A"/>
    <w:rsid w:val="00040274"/>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90467"/>
    <w:rsid w:val="00090C26"/>
    <w:rsid w:val="00092A7D"/>
    <w:rsid w:val="000A269F"/>
    <w:rsid w:val="000A2B4D"/>
    <w:rsid w:val="000A7BEC"/>
    <w:rsid w:val="000B43B3"/>
    <w:rsid w:val="000C6D49"/>
    <w:rsid w:val="000C7CFA"/>
    <w:rsid w:val="000D344D"/>
    <w:rsid w:val="000D5AA1"/>
    <w:rsid w:val="000E191F"/>
    <w:rsid w:val="000E2122"/>
    <w:rsid w:val="000E7339"/>
    <w:rsid w:val="000F7091"/>
    <w:rsid w:val="00100777"/>
    <w:rsid w:val="001039ED"/>
    <w:rsid w:val="00104C42"/>
    <w:rsid w:val="001109D5"/>
    <w:rsid w:val="001111E8"/>
    <w:rsid w:val="0011623D"/>
    <w:rsid w:val="001163BC"/>
    <w:rsid w:val="00117200"/>
    <w:rsid w:val="001254B4"/>
    <w:rsid w:val="001353D1"/>
    <w:rsid w:val="00135AC9"/>
    <w:rsid w:val="00142FBD"/>
    <w:rsid w:val="001431FA"/>
    <w:rsid w:val="0014334A"/>
    <w:rsid w:val="00146EEB"/>
    <w:rsid w:val="001509AF"/>
    <w:rsid w:val="00154534"/>
    <w:rsid w:val="00156B2A"/>
    <w:rsid w:val="001613BD"/>
    <w:rsid w:val="00162407"/>
    <w:rsid w:val="001664F2"/>
    <w:rsid w:val="00166FF9"/>
    <w:rsid w:val="001673E4"/>
    <w:rsid w:val="001759C7"/>
    <w:rsid w:val="0018010E"/>
    <w:rsid w:val="0018084E"/>
    <w:rsid w:val="00181E2E"/>
    <w:rsid w:val="00187FDC"/>
    <w:rsid w:val="00190845"/>
    <w:rsid w:val="00197FA1"/>
    <w:rsid w:val="001A312D"/>
    <w:rsid w:val="001B5125"/>
    <w:rsid w:val="001C080F"/>
    <w:rsid w:val="001C09F6"/>
    <w:rsid w:val="001C26B7"/>
    <w:rsid w:val="001C70C2"/>
    <w:rsid w:val="001D1D96"/>
    <w:rsid w:val="001D4A82"/>
    <w:rsid w:val="001D6633"/>
    <w:rsid w:val="001F3D03"/>
    <w:rsid w:val="001F41F0"/>
    <w:rsid w:val="001F663F"/>
    <w:rsid w:val="002017DE"/>
    <w:rsid w:val="00203151"/>
    <w:rsid w:val="00204CD6"/>
    <w:rsid w:val="00227998"/>
    <w:rsid w:val="00230D6A"/>
    <w:rsid w:val="00233B3C"/>
    <w:rsid w:val="00237DA8"/>
    <w:rsid w:val="0024259C"/>
    <w:rsid w:val="00260054"/>
    <w:rsid w:val="00260F29"/>
    <w:rsid w:val="00263CF8"/>
    <w:rsid w:val="00263D67"/>
    <w:rsid w:val="00264165"/>
    <w:rsid w:val="00267616"/>
    <w:rsid w:val="00270FA5"/>
    <w:rsid w:val="00274F81"/>
    <w:rsid w:val="00276357"/>
    <w:rsid w:val="00277836"/>
    <w:rsid w:val="00277906"/>
    <w:rsid w:val="00277968"/>
    <w:rsid w:val="0028102F"/>
    <w:rsid w:val="00287CCC"/>
    <w:rsid w:val="00287D63"/>
    <w:rsid w:val="00290778"/>
    <w:rsid w:val="00291909"/>
    <w:rsid w:val="00296165"/>
    <w:rsid w:val="00297ED0"/>
    <w:rsid w:val="002A4603"/>
    <w:rsid w:val="002B18D8"/>
    <w:rsid w:val="002B340E"/>
    <w:rsid w:val="002B66F8"/>
    <w:rsid w:val="002C3CEB"/>
    <w:rsid w:val="002C63E4"/>
    <w:rsid w:val="002C6E77"/>
    <w:rsid w:val="002D1B5C"/>
    <w:rsid w:val="002D3CFF"/>
    <w:rsid w:val="002E08D3"/>
    <w:rsid w:val="002E50B0"/>
    <w:rsid w:val="002E5BE4"/>
    <w:rsid w:val="002E7015"/>
    <w:rsid w:val="002F31E9"/>
    <w:rsid w:val="002F5E16"/>
    <w:rsid w:val="003019E1"/>
    <w:rsid w:val="003133C8"/>
    <w:rsid w:val="00313578"/>
    <w:rsid w:val="00317F63"/>
    <w:rsid w:val="003247B9"/>
    <w:rsid w:val="003317D1"/>
    <w:rsid w:val="00333C90"/>
    <w:rsid w:val="0034027C"/>
    <w:rsid w:val="0034219E"/>
    <w:rsid w:val="003457FB"/>
    <w:rsid w:val="0034612F"/>
    <w:rsid w:val="00351F6D"/>
    <w:rsid w:val="003524AD"/>
    <w:rsid w:val="00353D20"/>
    <w:rsid w:val="003545AF"/>
    <w:rsid w:val="0035648C"/>
    <w:rsid w:val="00361ED0"/>
    <w:rsid w:val="003746F3"/>
    <w:rsid w:val="00375E4F"/>
    <w:rsid w:val="00376774"/>
    <w:rsid w:val="00376FA7"/>
    <w:rsid w:val="003774FC"/>
    <w:rsid w:val="00381731"/>
    <w:rsid w:val="00385E3B"/>
    <w:rsid w:val="00387342"/>
    <w:rsid w:val="00387A1E"/>
    <w:rsid w:val="003926F9"/>
    <w:rsid w:val="003929FD"/>
    <w:rsid w:val="0039799F"/>
    <w:rsid w:val="003A1D64"/>
    <w:rsid w:val="003A24BC"/>
    <w:rsid w:val="003A5079"/>
    <w:rsid w:val="003B13AE"/>
    <w:rsid w:val="003B5DD2"/>
    <w:rsid w:val="003B6E5A"/>
    <w:rsid w:val="003B7CCF"/>
    <w:rsid w:val="003C16F5"/>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4F4E"/>
    <w:rsid w:val="004253BA"/>
    <w:rsid w:val="00434788"/>
    <w:rsid w:val="0044073E"/>
    <w:rsid w:val="00440D5D"/>
    <w:rsid w:val="00442009"/>
    <w:rsid w:val="004425FF"/>
    <w:rsid w:val="00445C06"/>
    <w:rsid w:val="004475CB"/>
    <w:rsid w:val="00447BA7"/>
    <w:rsid w:val="00450DCE"/>
    <w:rsid w:val="0045329D"/>
    <w:rsid w:val="00461D85"/>
    <w:rsid w:val="00463C65"/>
    <w:rsid w:val="00463CA2"/>
    <w:rsid w:val="0046533B"/>
    <w:rsid w:val="00465968"/>
    <w:rsid w:val="004673A7"/>
    <w:rsid w:val="0047267B"/>
    <w:rsid w:val="00491D01"/>
    <w:rsid w:val="004A3612"/>
    <w:rsid w:val="004B1728"/>
    <w:rsid w:val="004B35E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684E"/>
    <w:rsid w:val="00546B39"/>
    <w:rsid w:val="005470C4"/>
    <w:rsid w:val="00547736"/>
    <w:rsid w:val="0055770E"/>
    <w:rsid w:val="00562241"/>
    <w:rsid w:val="00564EB9"/>
    <w:rsid w:val="00565747"/>
    <w:rsid w:val="00567083"/>
    <w:rsid w:val="00570461"/>
    <w:rsid w:val="00570AFE"/>
    <w:rsid w:val="0057659F"/>
    <w:rsid w:val="00576E6A"/>
    <w:rsid w:val="00580450"/>
    <w:rsid w:val="00583190"/>
    <w:rsid w:val="005848FE"/>
    <w:rsid w:val="005870D2"/>
    <w:rsid w:val="00590FED"/>
    <w:rsid w:val="00594E86"/>
    <w:rsid w:val="005A1828"/>
    <w:rsid w:val="005A34C0"/>
    <w:rsid w:val="005A57F2"/>
    <w:rsid w:val="005B0090"/>
    <w:rsid w:val="005B3FF6"/>
    <w:rsid w:val="005C2E24"/>
    <w:rsid w:val="005C3A19"/>
    <w:rsid w:val="005C627B"/>
    <w:rsid w:val="005C7249"/>
    <w:rsid w:val="005D0647"/>
    <w:rsid w:val="005D26B3"/>
    <w:rsid w:val="005D3832"/>
    <w:rsid w:val="005D3942"/>
    <w:rsid w:val="005D614B"/>
    <w:rsid w:val="005E4993"/>
    <w:rsid w:val="005E4BC1"/>
    <w:rsid w:val="005E5B87"/>
    <w:rsid w:val="005F12FC"/>
    <w:rsid w:val="005F1B7C"/>
    <w:rsid w:val="005F3915"/>
    <w:rsid w:val="0060012D"/>
    <w:rsid w:val="00601185"/>
    <w:rsid w:val="00606A19"/>
    <w:rsid w:val="00607340"/>
    <w:rsid w:val="00611AFA"/>
    <w:rsid w:val="00612862"/>
    <w:rsid w:val="00613DE5"/>
    <w:rsid w:val="006217E4"/>
    <w:rsid w:val="006221DC"/>
    <w:rsid w:val="00623039"/>
    <w:rsid w:val="0062381E"/>
    <w:rsid w:val="0062469F"/>
    <w:rsid w:val="0062573F"/>
    <w:rsid w:val="00626284"/>
    <w:rsid w:val="00634172"/>
    <w:rsid w:val="006373CE"/>
    <w:rsid w:val="00642563"/>
    <w:rsid w:val="00645465"/>
    <w:rsid w:val="00646C2B"/>
    <w:rsid w:val="00651088"/>
    <w:rsid w:val="006513D0"/>
    <w:rsid w:val="00652489"/>
    <w:rsid w:val="00655A06"/>
    <w:rsid w:val="006569C3"/>
    <w:rsid w:val="006603D9"/>
    <w:rsid w:val="00662FE3"/>
    <w:rsid w:val="00671207"/>
    <w:rsid w:val="00672C8B"/>
    <w:rsid w:val="00680041"/>
    <w:rsid w:val="006853C0"/>
    <w:rsid w:val="0068708F"/>
    <w:rsid w:val="006874FE"/>
    <w:rsid w:val="0069124F"/>
    <w:rsid w:val="00691A1D"/>
    <w:rsid w:val="00691C1F"/>
    <w:rsid w:val="006A2E27"/>
    <w:rsid w:val="006A51DD"/>
    <w:rsid w:val="006B07C1"/>
    <w:rsid w:val="006B0C6E"/>
    <w:rsid w:val="006B18B5"/>
    <w:rsid w:val="006B2960"/>
    <w:rsid w:val="006B5BE0"/>
    <w:rsid w:val="006B7ED1"/>
    <w:rsid w:val="006C07BF"/>
    <w:rsid w:val="006C1675"/>
    <w:rsid w:val="006C1E02"/>
    <w:rsid w:val="006C1E29"/>
    <w:rsid w:val="006C2BDB"/>
    <w:rsid w:val="006C31DA"/>
    <w:rsid w:val="006C5412"/>
    <w:rsid w:val="006C6E0F"/>
    <w:rsid w:val="006D678D"/>
    <w:rsid w:val="006D7595"/>
    <w:rsid w:val="006D7B19"/>
    <w:rsid w:val="006E1B06"/>
    <w:rsid w:val="006E21B7"/>
    <w:rsid w:val="006E6CD7"/>
    <w:rsid w:val="006F0CBC"/>
    <w:rsid w:val="006F59F6"/>
    <w:rsid w:val="007064DB"/>
    <w:rsid w:val="00706A62"/>
    <w:rsid w:val="00706B59"/>
    <w:rsid w:val="00713409"/>
    <w:rsid w:val="007139FC"/>
    <w:rsid w:val="007170CE"/>
    <w:rsid w:val="00721EE9"/>
    <w:rsid w:val="00725D71"/>
    <w:rsid w:val="007275FE"/>
    <w:rsid w:val="0073343C"/>
    <w:rsid w:val="00736847"/>
    <w:rsid w:val="00745060"/>
    <w:rsid w:val="007457FD"/>
    <w:rsid w:val="007472E0"/>
    <w:rsid w:val="00747995"/>
    <w:rsid w:val="00754B2F"/>
    <w:rsid w:val="00756395"/>
    <w:rsid w:val="00756500"/>
    <w:rsid w:val="007574EA"/>
    <w:rsid w:val="007615F6"/>
    <w:rsid w:val="00764133"/>
    <w:rsid w:val="007653CA"/>
    <w:rsid w:val="007666AB"/>
    <w:rsid w:val="0077195D"/>
    <w:rsid w:val="00776AA0"/>
    <w:rsid w:val="0078011F"/>
    <w:rsid w:val="00780AE1"/>
    <w:rsid w:val="00781D38"/>
    <w:rsid w:val="00784FE1"/>
    <w:rsid w:val="00786E99"/>
    <w:rsid w:val="00792F74"/>
    <w:rsid w:val="00797A62"/>
    <w:rsid w:val="00797A65"/>
    <w:rsid w:val="007A73E3"/>
    <w:rsid w:val="007B4CD5"/>
    <w:rsid w:val="007B683C"/>
    <w:rsid w:val="007B68A9"/>
    <w:rsid w:val="007C365B"/>
    <w:rsid w:val="007C387D"/>
    <w:rsid w:val="007C48AA"/>
    <w:rsid w:val="007C7E06"/>
    <w:rsid w:val="007D04B1"/>
    <w:rsid w:val="007D3113"/>
    <w:rsid w:val="007D4551"/>
    <w:rsid w:val="007E3869"/>
    <w:rsid w:val="007E3EE2"/>
    <w:rsid w:val="007E4164"/>
    <w:rsid w:val="007F151D"/>
    <w:rsid w:val="007F77AB"/>
    <w:rsid w:val="00800C2E"/>
    <w:rsid w:val="00803703"/>
    <w:rsid w:val="00815033"/>
    <w:rsid w:val="0082048F"/>
    <w:rsid w:val="00821A2E"/>
    <w:rsid w:val="00825DD9"/>
    <w:rsid w:val="008278C2"/>
    <w:rsid w:val="0083149F"/>
    <w:rsid w:val="00831733"/>
    <w:rsid w:val="00831D59"/>
    <w:rsid w:val="00832599"/>
    <w:rsid w:val="00832EFC"/>
    <w:rsid w:val="0084048C"/>
    <w:rsid w:val="00842E9C"/>
    <w:rsid w:val="008628D5"/>
    <w:rsid w:val="00863499"/>
    <w:rsid w:val="00864C3B"/>
    <w:rsid w:val="00864F1F"/>
    <w:rsid w:val="00871D82"/>
    <w:rsid w:val="008750F3"/>
    <w:rsid w:val="0087600E"/>
    <w:rsid w:val="0088062F"/>
    <w:rsid w:val="00884C07"/>
    <w:rsid w:val="00887F94"/>
    <w:rsid w:val="00890F6B"/>
    <w:rsid w:val="00895B6D"/>
    <w:rsid w:val="00895C80"/>
    <w:rsid w:val="008A068B"/>
    <w:rsid w:val="008A1DC9"/>
    <w:rsid w:val="008A4766"/>
    <w:rsid w:val="008A633D"/>
    <w:rsid w:val="008A77E1"/>
    <w:rsid w:val="008B182A"/>
    <w:rsid w:val="008B2FDB"/>
    <w:rsid w:val="008B4212"/>
    <w:rsid w:val="008B7E8C"/>
    <w:rsid w:val="008C13DE"/>
    <w:rsid w:val="008C3482"/>
    <w:rsid w:val="008C6924"/>
    <w:rsid w:val="008C6D69"/>
    <w:rsid w:val="008C7E1B"/>
    <w:rsid w:val="008E021C"/>
    <w:rsid w:val="008E096B"/>
    <w:rsid w:val="008E1C0E"/>
    <w:rsid w:val="008E29CE"/>
    <w:rsid w:val="008E4643"/>
    <w:rsid w:val="008F210C"/>
    <w:rsid w:val="008F2B78"/>
    <w:rsid w:val="008F5347"/>
    <w:rsid w:val="009016AB"/>
    <w:rsid w:val="00905CF8"/>
    <w:rsid w:val="00910C3F"/>
    <w:rsid w:val="0093216F"/>
    <w:rsid w:val="00934A53"/>
    <w:rsid w:val="00934E08"/>
    <w:rsid w:val="00934E78"/>
    <w:rsid w:val="0093750D"/>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86AB2"/>
    <w:rsid w:val="0098758C"/>
    <w:rsid w:val="00990466"/>
    <w:rsid w:val="009928E5"/>
    <w:rsid w:val="00993884"/>
    <w:rsid w:val="00995705"/>
    <w:rsid w:val="009A435F"/>
    <w:rsid w:val="009A442E"/>
    <w:rsid w:val="009B22FD"/>
    <w:rsid w:val="009C27FC"/>
    <w:rsid w:val="009C6DA6"/>
    <w:rsid w:val="009D2186"/>
    <w:rsid w:val="009D4D1A"/>
    <w:rsid w:val="009D561E"/>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1E50"/>
    <w:rsid w:val="00A12D95"/>
    <w:rsid w:val="00A16C4A"/>
    <w:rsid w:val="00A16E66"/>
    <w:rsid w:val="00A267A6"/>
    <w:rsid w:val="00A42709"/>
    <w:rsid w:val="00A4462F"/>
    <w:rsid w:val="00A454AE"/>
    <w:rsid w:val="00A4659F"/>
    <w:rsid w:val="00A469D6"/>
    <w:rsid w:val="00A618D2"/>
    <w:rsid w:val="00A62858"/>
    <w:rsid w:val="00A640A8"/>
    <w:rsid w:val="00A75A46"/>
    <w:rsid w:val="00A75F24"/>
    <w:rsid w:val="00A80140"/>
    <w:rsid w:val="00A84539"/>
    <w:rsid w:val="00A8732D"/>
    <w:rsid w:val="00A905B0"/>
    <w:rsid w:val="00A922F2"/>
    <w:rsid w:val="00A92CB5"/>
    <w:rsid w:val="00A93C3B"/>
    <w:rsid w:val="00A951E0"/>
    <w:rsid w:val="00A95F5C"/>
    <w:rsid w:val="00A96DAD"/>
    <w:rsid w:val="00A97775"/>
    <w:rsid w:val="00AA33CE"/>
    <w:rsid w:val="00AB5DFD"/>
    <w:rsid w:val="00AD1FFA"/>
    <w:rsid w:val="00AD7046"/>
    <w:rsid w:val="00AE2CA1"/>
    <w:rsid w:val="00AF0075"/>
    <w:rsid w:val="00AF2337"/>
    <w:rsid w:val="00AF2855"/>
    <w:rsid w:val="00AF3F88"/>
    <w:rsid w:val="00B002B9"/>
    <w:rsid w:val="00B019CC"/>
    <w:rsid w:val="00B039C5"/>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D60"/>
    <w:rsid w:val="00B60A92"/>
    <w:rsid w:val="00B60F9B"/>
    <w:rsid w:val="00B73BF4"/>
    <w:rsid w:val="00B74132"/>
    <w:rsid w:val="00B74AC4"/>
    <w:rsid w:val="00B756A8"/>
    <w:rsid w:val="00B769C4"/>
    <w:rsid w:val="00B8005F"/>
    <w:rsid w:val="00B838CC"/>
    <w:rsid w:val="00B841B3"/>
    <w:rsid w:val="00B852ED"/>
    <w:rsid w:val="00B85E76"/>
    <w:rsid w:val="00BA13B1"/>
    <w:rsid w:val="00BA24D1"/>
    <w:rsid w:val="00BC0E7F"/>
    <w:rsid w:val="00BD1E0B"/>
    <w:rsid w:val="00BD39CD"/>
    <w:rsid w:val="00BD3DA5"/>
    <w:rsid w:val="00BD4100"/>
    <w:rsid w:val="00BE135A"/>
    <w:rsid w:val="00BE6FFB"/>
    <w:rsid w:val="00BE7350"/>
    <w:rsid w:val="00BF2984"/>
    <w:rsid w:val="00BF3792"/>
    <w:rsid w:val="00BF5BD3"/>
    <w:rsid w:val="00BF6C7B"/>
    <w:rsid w:val="00C10FAC"/>
    <w:rsid w:val="00C1228A"/>
    <w:rsid w:val="00C12373"/>
    <w:rsid w:val="00C132A8"/>
    <w:rsid w:val="00C14CCB"/>
    <w:rsid w:val="00C179FD"/>
    <w:rsid w:val="00C17D4D"/>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7A9B"/>
    <w:rsid w:val="00C70D0D"/>
    <w:rsid w:val="00C715C0"/>
    <w:rsid w:val="00C750CA"/>
    <w:rsid w:val="00C813DE"/>
    <w:rsid w:val="00C87B5D"/>
    <w:rsid w:val="00C9112B"/>
    <w:rsid w:val="00C91B48"/>
    <w:rsid w:val="00C92B28"/>
    <w:rsid w:val="00C9309A"/>
    <w:rsid w:val="00C964E4"/>
    <w:rsid w:val="00CA1D83"/>
    <w:rsid w:val="00CA3D9C"/>
    <w:rsid w:val="00CA409A"/>
    <w:rsid w:val="00CA4F4A"/>
    <w:rsid w:val="00CB0429"/>
    <w:rsid w:val="00CB186D"/>
    <w:rsid w:val="00CB3508"/>
    <w:rsid w:val="00CB5E9A"/>
    <w:rsid w:val="00CC142F"/>
    <w:rsid w:val="00CC534D"/>
    <w:rsid w:val="00CD14D9"/>
    <w:rsid w:val="00CD6242"/>
    <w:rsid w:val="00CD65CB"/>
    <w:rsid w:val="00CE2D50"/>
    <w:rsid w:val="00CE562A"/>
    <w:rsid w:val="00CF38BC"/>
    <w:rsid w:val="00CF450D"/>
    <w:rsid w:val="00D06583"/>
    <w:rsid w:val="00D06FBD"/>
    <w:rsid w:val="00D10F23"/>
    <w:rsid w:val="00D145A8"/>
    <w:rsid w:val="00D23B30"/>
    <w:rsid w:val="00D243A7"/>
    <w:rsid w:val="00D34D4F"/>
    <w:rsid w:val="00D4021E"/>
    <w:rsid w:val="00D4259B"/>
    <w:rsid w:val="00D44EFC"/>
    <w:rsid w:val="00D471AE"/>
    <w:rsid w:val="00D54B69"/>
    <w:rsid w:val="00D55358"/>
    <w:rsid w:val="00D60336"/>
    <w:rsid w:val="00D61638"/>
    <w:rsid w:val="00D6163A"/>
    <w:rsid w:val="00D65464"/>
    <w:rsid w:val="00D66B1D"/>
    <w:rsid w:val="00D71E7D"/>
    <w:rsid w:val="00D81906"/>
    <w:rsid w:val="00D90630"/>
    <w:rsid w:val="00D913A7"/>
    <w:rsid w:val="00D916BA"/>
    <w:rsid w:val="00D9220A"/>
    <w:rsid w:val="00D9597E"/>
    <w:rsid w:val="00DA0B6F"/>
    <w:rsid w:val="00DB0D06"/>
    <w:rsid w:val="00DB433B"/>
    <w:rsid w:val="00DC0AB1"/>
    <w:rsid w:val="00DC3980"/>
    <w:rsid w:val="00DC6D15"/>
    <w:rsid w:val="00DD3EEE"/>
    <w:rsid w:val="00DE565B"/>
    <w:rsid w:val="00DF55BF"/>
    <w:rsid w:val="00DF7681"/>
    <w:rsid w:val="00E03743"/>
    <w:rsid w:val="00E056D6"/>
    <w:rsid w:val="00E05EFB"/>
    <w:rsid w:val="00E05FCE"/>
    <w:rsid w:val="00E07343"/>
    <w:rsid w:val="00E10857"/>
    <w:rsid w:val="00E15044"/>
    <w:rsid w:val="00E24065"/>
    <w:rsid w:val="00E240C6"/>
    <w:rsid w:val="00E337F9"/>
    <w:rsid w:val="00E357D7"/>
    <w:rsid w:val="00E419D5"/>
    <w:rsid w:val="00E45299"/>
    <w:rsid w:val="00E456CC"/>
    <w:rsid w:val="00E45A20"/>
    <w:rsid w:val="00E462F2"/>
    <w:rsid w:val="00E474A3"/>
    <w:rsid w:val="00E538CC"/>
    <w:rsid w:val="00E56A56"/>
    <w:rsid w:val="00E6291E"/>
    <w:rsid w:val="00E63731"/>
    <w:rsid w:val="00E64629"/>
    <w:rsid w:val="00E6480B"/>
    <w:rsid w:val="00E64812"/>
    <w:rsid w:val="00E656AE"/>
    <w:rsid w:val="00E6710A"/>
    <w:rsid w:val="00E7101D"/>
    <w:rsid w:val="00E71BB4"/>
    <w:rsid w:val="00E7232B"/>
    <w:rsid w:val="00E74764"/>
    <w:rsid w:val="00E75190"/>
    <w:rsid w:val="00E8089D"/>
    <w:rsid w:val="00E83229"/>
    <w:rsid w:val="00E83405"/>
    <w:rsid w:val="00E87122"/>
    <w:rsid w:val="00E92C36"/>
    <w:rsid w:val="00E940C9"/>
    <w:rsid w:val="00E94C7F"/>
    <w:rsid w:val="00E95B31"/>
    <w:rsid w:val="00EA030E"/>
    <w:rsid w:val="00EA0567"/>
    <w:rsid w:val="00EA0D7A"/>
    <w:rsid w:val="00EA0DEE"/>
    <w:rsid w:val="00EA6E23"/>
    <w:rsid w:val="00EB05BD"/>
    <w:rsid w:val="00EC170D"/>
    <w:rsid w:val="00EC354E"/>
    <w:rsid w:val="00EC424D"/>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217ED"/>
    <w:rsid w:val="00F2378A"/>
    <w:rsid w:val="00F25387"/>
    <w:rsid w:val="00F26E20"/>
    <w:rsid w:val="00F27FAB"/>
    <w:rsid w:val="00F30022"/>
    <w:rsid w:val="00F3026A"/>
    <w:rsid w:val="00F33A28"/>
    <w:rsid w:val="00F3441A"/>
    <w:rsid w:val="00F36E8B"/>
    <w:rsid w:val="00F44C9B"/>
    <w:rsid w:val="00F50EB2"/>
    <w:rsid w:val="00F52B30"/>
    <w:rsid w:val="00F63115"/>
    <w:rsid w:val="00F67B45"/>
    <w:rsid w:val="00F73A8E"/>
    <w:rsid w:val="00F802F8"/>
    <w:rsid w:val="00F91FA8"/>
    <w:rsid w:val="00F95841"/>
    <w:rsid w:val="00FA2F8A"/>
    <w:rsid w:val="00FA51B5"/>
    <w:rsid w:val="00FB4B2C"/>
    <w:rsid w:val="00FB6DDB"/>
    <w:rsid w:val="00FB735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538F9-884F-47FF-BE69-5DAF50C1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4</cp:revision>
  <cp:lastPrinted>2023-04-24T06:32:00Z</cp:lastPrinted>
  <dcterms:created xsi:type="dcterms:W3CDTF">2023-05-03T13:45:00Z</dcterms:created>
  <dcterms:modified xsi:type="dcterms:W3CDTF">2023-05-03T13:49:00Z</dcterms:modified>
</cp:coreProperties>
</file>