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C60" w14:textId="6A838A5C" w:rsidR="009820BB" w:rsidRPr="008B3715" w:rsidRDefault="000929F1" w:rsidP="00BC009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1E1E1E"/>
          <w:szCs w:val="28"/>
          <w:lang w:val="kk-KZ" w:eastAsia="ru-RU"/>
        </w:rPr>
      </w:pPr>
      <w:r w:rsidRPr="000929F1">
        <w:rPr>
          <w:rFonts w:eastAsia="Times New Roman" w:cs="Times New Roman"/>
          <w:b/>
          <w:bCs/>
          <w:color w:val="1E1E1E"/>
          <w:szCs w:val="28"/>
          <w:lang w:eastAsia="ru-RU"/>
        </w:rPr>
        <w:t>Объявление</w:t>
      </w:r>
      <w:r w:rsidR="009820BB" w:rsidRPr="009820BB">
        <w:rPr>
          <w:rFonts w:eastAsia="Times New Roman" w:cs="Times New Roman"/>
          <w:b/>
          <w:bCs/>
          <w:color w:val="1E1E1E"/>
          <w:szCs w:val="28"/>
          <w:lang w:eastAsia="ru-RU"/>
        </w:rPr>
        <w:t xml:space="preserve"> </w:t>
      </w:r>
      <w:r w:rsidR="009820BB">
        <w:rPr>
          <w:rFonts w:eastAsia="Times New Roman" w:cs="Times New Roman"/>
          <w:b/>
          <w:bCs/>
          <w:color w:val="1E1E1E"/>
          <w:szCs w:val="28"/>
          <w:lang w:eastAsia="ru-RU"/>
        </w:rPr>
        <w:t>№</w:t>
      </w:r>
      <w:r w:rsidR="008B3715">
        <w:rPr>
          <w:rFonts w:eastAsia="Times New Roman" w:cs="Times New Roman"/>
          <w:b/>
          <w:bCs/>
          <w:color w:val="1E1E1E"/>
          <w:szCs w:val="28"/>
          <w:lang w:val="kk-KZ" w:eastAsia="ru-RU"/>
        </w:rPr>
        <w:t>10</w:t>
      </w:r>
    </w:p>
    <w:p w14:paraId="634523A1" w14:textId="07B2B417" w:rsidR="000929F1" w:rsidRPr="00FD2599" w:rsidRDefault="000929F1" w:rsidP="00BC0091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1E1E1E"/>
          <w:szCs w:val="28"/>
          <w:lang w:eastAsia="ru-RU"/>
        </w:rPr>
      </w:pPr>
      <w:r w:rsidRPr="000929F1">
        <w:rPr>
          <w:rFonts w:eastAsia="Times New Roman" w:cs="Times New Roman"/>
          <w:b/>
          <w:bCs/>
          <w:color w:val="1E1E1E"/>
          <w:szCs w:val="28"/>
          <w:lang w:eastAsia="ru-RU"/>
        </w:rPr>
        <w:t xml:space="preserve"> о проведении закупа способом запроса ценовых предложений</w:t>
      </w:r>
    </w:p>
    <w:p w14:paraId="2C28A18E" w14:textId="77777777" w:rsidR="00BC0091" w:rsidRP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В соответсвии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</w:p>
    <w:p w14:paraId="38D5C699" w14:textId="5B649C8D" w:rsidR="00BC009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BC0091">
        <w:rPr>
          <w:rFonts w:eastAsia="Times New Roman" w:cs="Times New Roman"/>
          <w:color w:val="1E1E1E"/>
          <w:sz w:val="24"/>
          <w:szCs w:val="24"/>
          <w:lang w:val="kk-KZ" w:eastAsia="ru-RU"/>
        </w:rPr>
        <w:t>Постановление Правительства Республики Казахстан от 4 июня 2021 года № 375.</w:t>
      </w:r>
    </w:p>
    <w:p w14:paraId="3DD6BD77" w14:textId="77777777" w:rsidR="000F289A" w:rsidRDefault="000F289A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1CFAC61A" w14:textId="767944A9" w:rsidR="00BC0091" w:rsidRDefault="001F786F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  <w:r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>Г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.Алматы                                                                            </w:t>
      </w:r>
      <w:r w:rsidR="00887339" w:rsidRPr="001F786F">
        <w:rPr>
          <w:rFonts w:eastAsia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                      </w:t>
      </w:r>
      <w:r w:rsidR="008B3715">
        <w:rPr>
          <w:rFonts w:eastAsia="Times New Roman" w:cs="Times New Roman"/>
          <w:color w:val="1E1E1E"/>
          <w:sz w:val="24"/>
          <w:szCs w:val="24"/>
          <w:lang w:val="en-US" w:eastAsia="ru-RU"/>
        </w:rPr>
        <w:t xml:space="preserve">01 </w:t>
      </w:r>
      <w:r w:rsidR="008B3715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марта 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>202</w:t>
      </w:r>
      <w:r w:rsidR="009820BB">
        <w:rPr>
          <w:rFonts w:eastAsia="Times New Roman" w:cs="Times New Roman"/>
          <w:color w:val="1E1E1E"/>
          <w:sz w:val="24"/>
          <w:szCs w:val="24"/>
          <w:lang w:val="kk-KZ" w:eastAsia="ru-RU"/>
        </w:rPr>
        <w:t>3</w:t>
      </w:r>
      <w:r w:rsidR="000F289A" w:rsidRPr="000F289A">
        <w:rPr>
          <w:rFonts w:eastAsia="Times New Roman" w:cs="Times New Roman"/>
          <w:color w:val="1E1E1E"/>
          <w:sz w:val="24"/>
          <w:szCs w:val="24"/>
          <w:lang w:val="kk-KZ" w:eastAsia="ru-RU"/>
        </w:rPr>
        <w:t xml:space="preserve"> года</w:t>
      </w:r>
    </w:p>
    <w:p w14:paraId="07A9A897" w14:textId="77777777" w:rsidR="00BC0091" w:rsidRPr="000929F1" w:rsidRDefault="00BC0091" w:rsidP="00BC0091">
      <w:pPr>
        <w:shd w:val="clear" w:color="auto" w:fill="FFFFFF"/>
        <w:spacing w:after="0"/>
        <w:jc w:val="center"/>
        <w:textAlignment w:val="baseline"/>
        <w:outlineLvl w:val="2"/>
        <w:rPr>
          <w:rFonts w:eastAsia="Times New Roman" w:cs="Times New Roman"/>
          <w:color w:val="1E1E1E"/>
          <w:sz w:val="24"/>
          <w:szCs w:val="24"/>
          <w:lang w:val="kk-KZ" w:eastAsia="ru-RU"/>
        </w:rPr>
      </w:pPr>
    </w:p>
    <w:p w14:paraId="39C2C831" w14:textId="271688D0" w:rsidR="00FD2599" w:rsidRDefault="000929F1" w:rsidP="00FD2599">
      <w:pPr>
        <w:shd w:val="clear" w:color="auto" w:fill="FFFFFF"/>
        <w:spacing w:after="0" w:line="285" w:lineRule="atLeast"/>
        <w:jc w:val="both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Заказчик и организатор</w:t>
      </w:r>
      <w:r w:rsidR="00FD2599" w:rsidRPr="00FD2599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ru-RU"/>
        </w:rPr>
        <w:t>: Коммунальное государственное предприятие на праве хозяйственного ведения «Детская городская клиническая больница №2» Управления общественного здравоохранения города Алматы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, адрес: г.Алматы, микрорайон 2, 54,  объявляет о проведении закупа способом запроса ценовых предложений лекарственных средств 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изделий медицинского назначения</w:t>
      </w:r>
      <w:r w:rsidR="00C11D45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4FD6E012" w14:textId="4C582825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D08E988" w14:textId="631FA874" w:rsidR="009A7278" w:rsidRPr="009820BB" w:rsidRDefault="009A7278" w:rsidP="009820BB">
      <w:pPr>
        <w:pStyle w:val="a5"/>
        <w:numPr>
          <w:ilvl w:val="0"/>
          <w:numId w:val="4"/>
        </w:num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Наименование международных непатентованных наименований закупаемых товаров, торговых наименований —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14:paraId="392532EE" w14:textId="46937BD5" w:rsidR="009820BB" w:rsidRDefault="009820BB" w:rsidP="009820BB">
      <w:pPr>
        <w:pStyle w:val="a5"/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944"/>
        <w:gridCol w:w="3887"/>
        <w:gridCol w:w="3998"/>
        <w:gridCol w:w="1559"/>
        <w:gridCol w:w="1276"/>
        <w:gridCol w:w="1559"/>
        <w:gridCol w:w="1940"/>
      </w:tblGrid>
      <w:tr w:rsidR="009820BB" w:rsidRPr="009820BB" w14:paraId="3F6E7972" w14:textId="77777777" w:rsidTr="009820BB">
        <w:trPr>
          <w:trHeight w:val="5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64DC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F35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Международное непатентованное название 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1A3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D1EE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84D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EF2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570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820BB" w:rsidRPr="009820BB" w14:paraId="094ED120" w14:textId="77777777" w:rsidTr="009820BB">
        <w:trPr>
          <w:trHeight w:val="315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5DC3D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Лекарственные средства</w:t>
            </w:r>
          </w:p>
        </w:tc>
      </w:tr>
      <w:tr w:rsidR="009820BB" w:rsidRPr="009820BB" w14:paraId="56A5267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13B1E" w14:textId="350F4175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59F6D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Атропина сульфат 1% 1мл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1F4EA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р-р для инъекций 1мг/мл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6017" w14:textId="10B03D47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3D33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4CE7C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20F63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20 230,00</w:t>
            </w:r>
          </w:p>
        </w:tc>
      </w:tr>
      <w:tr w:rsidR="009820BB" w:rsidRPr="009820BB" w14:paraId="76A9741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C1E42C" w14:textId="254F0018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B3B42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D3390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  ингаляций 100 мг/мл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FD3F6" w14:textId="6B4217D0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34422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48,47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995EF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9B38A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4 847,00</w:t>
            </w:r>
          </w:p>
        </w:tc>
      </w:tr>
      <w:tr w:rsidR="009820BB" w:rsidRPr="009820BB" w14:paraId="00A8B6B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818C3" w14:textId="62C36358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AA4D6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Ацикловир крем 5% 5,0гр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2A830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B42C7" w14:textId="6B9CA4D6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DCA8D" w14:textId="22D0FC6C" w:rsidR="009820BB" w:rsidRPr="003103E5" w:rsidRDefault="002B1FAC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701,61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0393F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0FE4D" w14:textId="2626D918" w:rsidR="009820BB" w:rsidRPr="003103E5" w:rsidRDefault="008B3715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3715">
              <w:rPr>
                <w:rFonts w:eastAsia="Times New Roman" w:cs="Times New Roman"/>
                <w:sz w:val="24"/>
                <w:szCs w:val="24"/>
                <w:lang w:eastAsia="ru-RU"/>
              </w:rPr>
              <w:t>35 080,5</w:t>
            </w:r>
          </w:p>
        </w:tc>
      </w:tr>
      <w:tr w:rsidR="009820BB" w:rsidRPr="009820BB" w14:paraId="043D7227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5CBFD" w14:textId="7CC723DF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F9662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Бриллиантовый зеленый 1% 20мл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FB02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22131" w14:textId="7BEDD7A8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027C0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1A725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631B4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21 430,00</w:t>
            </w:r>
          </w:p>
        </w:tc>
      </w:tr>
      <w:tr w:rsidR="009820BB" w:rsidRPr="009820BB" w14:paraId="744276EF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50F8A4" w14:textId="7EB81A58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8770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Вазелин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BC80C" w14:textId="77777777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 25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67803" w14:textId="3EBB76F4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уб</w:t>
            </w: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6C41D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E48C7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AD5A1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12 995,00</w:t>
            </w:r>
          </w:p>
        </w:tc>
      </w:tr>
      <w:tr w:rsidR="009820BB" w:rsidRPr="009820BB" w14:paraId="12CCC063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9B77F" w14:textId="77D79761" w:rsidR="009820BB" w:rsidRPr="003103E5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1429A" w14:textId="0F22BFA7" w:rsidR="009820BB" w:rsidRPr="003103E5" w:rsidRDefault="00384B50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Декспантенол 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5% 30г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E203" w14:textId="755D11C1" w:rsidR="009820BB" w:rsidRPr="003103E5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мазь для наружного применения 5 %, 30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85A5" w14:textId="3BB3A60A" w:rsidR="009820BB" w:rsidRPr="003103E5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уб</w:t>
            </w:r>
            <w:r w:rsidRPr="003103E5">
              <w:rPr>
                <w:rFonts w:eastAsia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7152F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48ADB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EB24" w14:textId="77777777" w:rsidR="009820BB" w:rsidRPr="003103E5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3E5">
              <w:rPr>
                <w:rFonts w:eastAsia="Times New Roman" w:cs="Times New Roman"/>
                <w:sz w:val="24"/>
                <w:szCs w:val="24"/>
                <w:lang w:eastAsia="ru-RU"/>
              </w:rPr>
              <w:t>119 500,00</w:t>
            </w:r>
          </w:p>
        </w:tc>
      </w:tr>
      <w:tr w:rsidR="009820BB" w:rsidRPr="009820BB" w14:paraId="41EE5F0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D56A1" w14:textId="24D7565B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12E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3705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0,25 мг/мл, 1мл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A167E" w14:textId="3785BD45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DCBE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EE3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FF5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1 220,00</w:t>
            </w:r>
          </w:p>
        </w:tc>
      </w:tr>
      <w:tr w:rsidR="009820BB" w:rsidRPr="009820BB" w14:paraId="2621876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C0B01D" w14:textId="7418AD1C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2C3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91DC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30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759AA" w14:textId="1BDE96F7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7C5D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CD4E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0134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134 640,00</w:t>
            </w:r>
          </w:p>
        </w:tc>
      </w:tr>
      <w:tr w:rsidR="009820BB" w:rsidRPr="009820BB" w14:paraId="2612ED1C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BF797A" w14:textId="71B5F305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2DA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C1C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5гр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19091" w14:textId="4C4E5498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3B0A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D47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E3E8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4 353,50</w:t>
            </w:r>
          </w:p>
        </w:tc>
      </w:tr>
      <w:tr w:rsidR="009820BB" w:rsidRPr="009820BB" w14:paraId="0669D7F6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F19FF" w14:textId="616AAC99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528C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054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р-р для иньекций 10%10мл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A3EDB" w14:textId="25B97E19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A0FE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1018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4BED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359 800,00</w:t>
            </w:r>
          </w:p>
        </w:tc>
      </w:tr>
      <w:tr w:rsidR="009820BB" w:rsidRPr="009820BB" w14:paraId="66C16B36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8E9F08" w14:textId="5B37B751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7C54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362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0,15 мг №30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5C44C" w14:textId="4D4A790D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865C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AEA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C0039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280,80</w:t>
            </w:r>
          </w:p>
        </w:tc>
      </w:tr>
      <w:tr w:rsidR="009820BB" w:rsidRPr="009820BB" w14:paraId="197D506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3951A" w14:textId="7219DFCE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EB5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Кофеин – бензоат натрия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18F2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подкожного введения 200 мг/мл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CA2F5" w14:textId="2EA86A99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44CC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224,32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3060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A0A6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44 864,00</w:t>
            </w:r>
          </w:p>
        </w:tc>
      </w:tr>
      <w:tr w:rsidR="009820BB" w:rsidRPr="009820BB" w14:paraId="57667EA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817FF6" w14:textId="0B2B8C7E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701B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Ксилокрем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D0ED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крем для наружного применения 30 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3BD9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D54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1 487,98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BC2D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8E4E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148 798,00</w:t>
            </w:r>
          </w:p>
        </w:tc>
      </w:tr>
      <w:tr w:rsidR="009820BB" w:rsidRPr="009820BB" w14:paraId="5CFF9162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2E755B" w14:textId="0354ABC8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17A2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C95D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30 %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D39D8" w14:textId="1F94A6E2" w:rsidR="009820BB" w:rsidRPr="00384B50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амп</w:t>
            </w:r>
            <w:r w:rsidR="00384B50"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0B3B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A44D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F2B5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5 855,00</w:t>
            </w:r>
          </w:p>
        </w:tc>
      </w:tr>
      <w:tr w:rsidR="009820BB" w:rsidRPr="009820BB" w14:paraId="73473345" w14:textId="77777777" w:rsidTr="00F24B57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794D71" w14:textId="04A57F97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D704" w14:textId="372BD5F9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Метилпреднизолон ацепонат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B50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0,1% 20г эмульсия для наружного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AC20E" w14:textId="28EADB52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7E50" w14:textId="77BA1B04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3542,10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173C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C30297" w14:textId="15B7D02A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177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B50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20BB" w:rsidRPr="009820BB" w14:paraId="0E5ACA5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86C4CC" w14:textId="49A51A5D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87AC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B3F1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таблетка, покрытая оболочкой 250000 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05FE5" w14:textId="7791E287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BCE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8621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DB6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1 764,00</w:t>
            </w:r>
          </w:p>
        </w:tc>
      </w:tr>
      <w:tr w:rsidR="009820BB" w:rsidRPr="009820BB" w14:paraId="635FD0E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3F7B" w14:textId="0A443DE7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A288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8A8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мазь 100000 ЕД/г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C1B9B" w14:textId="20F0B904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FCD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FEE1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ED43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7 754,50</w:t>
            </w:r>
          </w:p>
        </w:tc>
      </w:tr>
      <w:tr w:rsidR="009820BB" w:rsidRPr="009820BB" w14:paraId="4FF20067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DD9A5C" w14:textId="7830E0DB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ABF6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CF5F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таблетки, покрытые обо- лочкой, 10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54A18" w14:textId="520DA82A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3F2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AA89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3376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267,60</w:t>
            </w:r>
          </w:p>
        </w:tc>
      </w:tr>
      <w:tr w:rsidR="009820BB" w:rsidRPr="009820BB" w14:paraId="76826047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0644EA" w14:textId="5AA36273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E822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3CE0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1%100мл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0E21" w14:textId="37A16274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EE02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1 209,77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B168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C46B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604 885,00</w:t>
            </w:r>
          </w:p>
        </w:tc>
      </w:tr>
      <w:tr w:rsidR="009820BB" w:rsidRPr="009820BB" w14:paraId="2F03890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CDF1AC" w14:textId="54EEA544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3D5B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Папаверин гидрохлорид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7BF3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2 %, 2 мл №10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FCE84" w14:textId="7A886B8A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26B8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30DA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EA45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210 000,00</w:t>
            </w:r>
          </w:p>
        </w:tc>
      </w:tr>
      <w:tr w:rsidR="009820BB" w:rsidRPr="009820BB" w14:paraId="1DEA05B0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DA3B2" w14:textId="5A351DC2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B3B0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Рефортан 6% 250мл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407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инфузий 6% флакон из полиэтилена 250мл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647B" w14:textId="0D515890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4AC9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2 422,90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CB6A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E4B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121 145,00</w:t>
            </w:r>
          </w:p>
        </w:tc>
      </w:tr>
      <w:tr w:rsidR="009820BB" w:rsidRPr="009820BB" w14:paraId="55DB646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EAEF" w14:textId="629A7204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99CEE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Симетикон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2297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приема внутрь (эмульсия) 30мл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C350" w14:textId="6723AC72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6A05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1 420,68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2000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6C40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7 103,40</w:t>
            </w:r>
          </w:p>
        </w:tc>
      </w:tr>
      <w:tr w:rsidR="009820BB" w:rsidRPr="009820BB" w14:paraId="5BB4CC2E" w14:textId="77777777" w:rsidTr="00F24B57">
        <w:trPr>
          <w:trHeight w:val="5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A7F37F" w14:textId="6D9436C0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549C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Сульфаметоксозон+триметаприм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CD7D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суспензия для перорального применения во флаконе 240 мг/5 мл 80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17747" w14:textId="37C3B0FD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9914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384,63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7D46B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CF58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192 315,00</w:t>
            </w:r>
          </w:p>
        </w:tc>
      </w:tr>
      <w:tr w:rsidR="009820BB" w:rsidRPr="009820BB" w14:paraId="113931AD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9F620" w14:textId="6BF7F80A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3F54E" w14:textId="10FBA40F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Тиамина гидрохлорид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7658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5%,  1,0 мл р-р для инъекций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F2F9" w14:textId="7D898806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0E9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1031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128D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109 800,00</w:t>
            </w:r>
          </w:p>
        </w:tc>
      </w:tr>
      <w:tr w:rsidR="009820BB" w:rsidRPr="009820BB" w14:paraId="449962E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B39E8C" w14:textId="714F1586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328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64C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2% по 1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0B455" w14:textId="0BF8D99B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312FF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8C9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B43E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648 150,00</w:t>
            </w:r>
          </w:p>
        </w:tc>
      </w:tr>
      <w:tr w:rsidR="009820BB" w:rsidRPr="009820BB" w14:paraId="057AE27C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39A79" w14:textId="63CC1089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9DF09" w14:textId="36684CB9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Тропикамид 0,5%</w:t>
            </w:r>
            <w:r w:rsidR="00384B50">
              <w:rPr>
                <w:rFonts w:eastAsia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гл.капли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3643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капли для глаз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46196" w14:textId="063C2C03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088A3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476,98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6CA8E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56E7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23 849,00</w:t>
            </w:r>
          </w:p>
        </w:tc>
      </w:tr>
      <w:tr w:rsidR="009820BB" w:rsidRPr="009820BB" w14:paraId="4D349314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36782E" w14:textId="5DDE3468" w:rsidR="009820BB" w:rsidRPr="00F24B57" w:rsidRDefault="00F24B57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330A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AE3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раствор для инъекций 0,005% 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68A68" w14:textId="2A8F3F23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мп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8945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305,15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ECDC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929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1 830 900,00</w:t>
            </w:r>
          </w:p>
        </w:tc>
      </w:tr>
      <w:tr w:rsidR="009820BB" w:rsidRPr="009820BB" w14:paraId="3AD5866E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37A3B" w14:textId="720C180A" w:rsidR="009820BB" w:rsidRPr="008B3715" w:rsidRDefault="008B3715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51CF8" w14:textId="2D8B9BEA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559BF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линимент 10% 25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0AD68" w14:textId="5B9DB10C" w:rsidR="009820BB" w:rsidRPr="009820BB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уба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9516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41E4D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B59EC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26 635,50</w:t>
            </w:r>
          </w:p>
        </w:tc>
      </w:tr>
      <w:tr w:rsidR="009820BB" w:rsidRPr="009820BB" w14:paraId="650C36D1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04C178" w14:textId="7808F87C" w:rsidR="009820BB" w:rsidRPr="008B3715" w:rsidRDefault="008B3715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EF9A1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Цефоперазон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B51A9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инъекций, 1 г,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86E67" w14:textId="3125A7C3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02D2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828,27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FF7F2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7D828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1 656 540,00</w:t>
            </w:r>
          </w:p>
        </w:tc>
      </w:tr>
      <w:tr w:rsidR="009820BB" w:rsidRPr="009820BB" w14:paraId="4C747959" w14:textId="77777777" w:rsidTr="00F24B5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79CF2" w14:textId="07CE103F" w:rsidR="009820BB" w:rsidRPr="008B3715" w:rsidRDefault="008B3715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CDFB4" w14:textId="162B8F8E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Дипиридамол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EFCE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таблетки 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8A45F" w14:textId="259A4C3E" w:rsidR="009820BB" w:rsidRPr="00384B50" w:rsidRDefault="00384B50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9820BB"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абл</w:t>
            </w:r>
            <w:r>
              <w:rPr>
                <w:rFonts w:eastAsia="Times New Roman" w:cs="Times New Roman"/>
                <w:sz w:val="24"/>
                <w:szCs w:val="24"/>
                <w:lang w:val="kk-KZ" w:eastAsia="ru-RU"/>
              </w:rPr>
              <w:t>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6BFC7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82B61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50C45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sz w:val="24"/>
                <w:szCs w:val="24"/>
                <w:lang w:eastAsia="ru-RU"/>
              </w:rPr>
              <w:t>134 600,00</w:t>
            </w:r>
          </w:p>
        </w:tc>
      </w:tr>
      <w:tr w:rsidR="009820BB" w:rsidRPr="009820BB" w14:paraId="7836ECC9" w14:textId="77777777" w:rsidTr="009820B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089C0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16544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A55C" w14:textId="77777777" w:rsidR="009820BB" w:rsidRPr="009820BB" w:rsidRDefault="009820BB" w:rsidP="009820B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BB74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FC86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D810A" w14:textId="77777777" w:rsidR="009820BB" w:rsidRPr="009820BB" w:rsidRDefault="009820BB" w:rsidP="009820B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0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26BE" w14:textId="5B50E378" w:rsidR="009820BB" w:rsidRPr="009820BB" w:rsidRDefault="008B3715" w:rsidP="009820B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7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6666707,8</w:t>
            </w:r>
          </w:p>
        </w:tc>
      </w:tr>
    </w:tbl>
    <w:p w14:paraId="23027FD5" w14:textId="31EEE5F9" w:rsidR="009820BB" w:rsidRDefault="009820BB" w:rsidP="009820BB">
      <w:pPr>
        <w:pStyle w:val="a5"/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7DABEE2D" w14:textId="697E18B4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5869BF1" w14:textId="7439711A" w:rsidR="009A7278" w:rsidRPr="00BB2EE0" w:rsidRDefault="00BB2EE0" w:rsidP="00BB2EE0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Сумма выделенная на закуп лекарственных средств изделий медицинского назначения способом запроса ценовых предложений: </w:t>
      </w:r>
      <w:r w:rsidR="008B3715" w:rsidRPr="008B371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6666707,8</w:t>
      </w:r>
      <w:r w:rsidR="008B3715" w:rsidRPr="008B371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9A7278"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(</w:t>
      </w:r>
      <w:r w:rsidR="008B3715" w:rsidRPr="008B371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шесть миллионов шестьсот шестьдесят шесть тысяч семьсот семь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="009820BB"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тенге </w:t>
      </w:r>
      <w:r w:rsidR="008B3715" w:rsidRPr="008B3715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восемьдесят </w:t>
      </w:r>
      <w:r w:rsidR="009820BB" w:rsidRP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тиын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5747686E" w14:textId="77777777" w:rsidR="009A7278" w:rsidRDefault="009A7278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0998E25" w14:textId="232DB78E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Товар должен быть доставлен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по адресу</w:t>
      </w:r>
      <w:r w:rsidR="00FD2599" w:rsidRPr="00FD259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: РК, г.Алматы, микрорайон №2, 54, склад аптеки.</w:t>
      </w:r>
    </w:p>
    <w:p w14:paraId="60FEE856" w14:textId="77777777" w:rsidR="00FD2599" w:rsidRDefault="00FD2599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29F7CCC1" w14:textId="07C11F47" w:rsidR="00FD2599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Сроки и условия поставки</w:t>
      </w:r>
      <w:r w:rsidR="00FD2599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: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п</w:t>
      </w:r>
      <w:r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оставка товара должна осуществляться в течении года по предварительной заявке Заказчика в течении 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BB2EE0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-х рабочих дней с момента получения заявки</w:t>
      </w: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14:paraId="4E52664F" w14:textId="77777777" w:rsidR="00BB2EE0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6E74B54C" w14:textId="6B93BBE3" w:rsidR="000929F1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</w:t>
      </w:r>
      <w:r w:rsidR="00136A11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10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8B3715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9 марта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года по следующему адресу: г.Алматы, микрорайон №2, 54, 3 этаж, кабинет государственных закупок.</w:t>
      </w:r>
      <w:r w:rsidR="000929F1" w:rsidRPr="000929F1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4DD26C05" w14:textId="0B5B3041" w:rsidR="000F289A" w:rsidRDefault="00BB2EE0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6)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Конверты  с  ценовыми  предложениями  будут вскрываться</w:t>
      </w:r>
      <w:r w:rsidR="000F289A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 и рассматриватся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в 1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.00 ч </w:t>
      </w:r>
      <w:r w:rsidR="008B3715">
        <w:rPr>
          <w:rFonts w:eastAsia="Times New Roman" w:cs="Times New Roman"/>
          <w:color w:val="000000"/>
          <w:spacing w:val="2"/>
          <w:sz w:val="24"/>
          <w:szCs w:val="24"/>
          <w:lang w:val="kk-KZ" w:eastAsia="ru-RU"/>
        </w:rPr>
        <w:t xml:space="preserve">9 марта 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202</w:t>
      </w:r>
      <w:r w:rsidR="009820BB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0F289A"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года по следующему адресу: г.Алматы, микрорайон №2, 54, 3 этаж, малый конференц зал.</w:t>
      </w:r>
    </w:p>
    <w:p w14:paraId="0C582C96" w14:textId="77777777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</w:p>
    <w:p w14:paraId="39C59892" w14:textId="701B1665" w:rsidR="000F289A" w:rsidRDefault="000F289A" w:rsidP="00FD2599">
      <w:pPr>
        <w:shd w:val="clear" w:color="auto" w:fill="FFFFFF"/>
        <w:spacing w:after="0" w:line="285" w:lineRule="atLeast"/>
        <w:textAlignment w:val="baseline"/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</w:pPr>
      <w:r w:rsidRPr="000F289A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341 03 05, вн. 117.</w:t>
      </w:r>
    </w:p>
    <w:p w14:paraId="1DE235BF" w14:textId="77777777" w:rsidR="000F289A" w:rsidRPr="00BC0091" w:rsidRDefault="000F289A" w:rsidP="000F289A">
      <w:pPr>
        <w:spacing w:after="0"/>
        <w:jc w:val="both"/>
        <w:rPr>
          <w:rFonts w:cs="Times New Roman"/>
          <w:sz w:val="36"/>
          <w:szCs w:val="28"/>
        </w:rPr>
      </w:pPr>
    </w:p>
    <w:sectPr w:rsidR="000F289A" w:rsidRPr="00BC0091" w:rsidSect="009820BB">
      <w:pgSz w:w="16838" w:h="11906" w:orient="landscape" w:code="9"/>
      <w:pgMar w:top="1276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4AB"/>
    <w:multiLevelType w:val="hybridMultilevel"/>
    <w:tmpl w:val="818C4058"/>
    <w:lvl w:ilvl="0" w:tplc="B7F268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D4E"/>
    <w:multiLevelType w:val="hybridMultilevel"/>
    <w:tmpl w:val="E25E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061"/>
    <w:multiLevelType w:val="hybridMultilevel"/>
    <w:tmpl w:val="B7BA0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5A3C"/>
    <w:multiLevelType w:val="hybridMultilevel"/>
    <w:tmpl w:val="9B2451BE"/>
    <w:lvl w:ilvl="0" w:tplc="B4DA98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93470">
    <w:abstractNumId w:val="1"/>
  </w:num>
  <w:num w:numId="2" w16cid:durableId="1796168849">
    <w:abstractNumId w:val="3"/>
  </w:num>
  <w:num w:numId="3" w16cid:durableId="1849785920">
    <w:abstractNumId w:val="0"/>
  </w:num>
  <w:num w:numId="4" w16cid:durableId="130445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F1"/>
    <w:rsid w:val="000929F1"/>
    <w:rsid w:val="000F289A"/>
    <w:rsid w:val="00136A11"/>
    <w:rsid w:val="001F786F"/>
    <w:rsid w:val="002B1FAC"/>
    <w:rsid w:val="003103E5"/>
    <w:rsid w:val="00384B50"/>
    <w:rsid w:val="004C7DFA"/>
    <w:rsid w:val="006C0B77"/>
    <w:rsid w:val="007D4495"/>
    <w:rsid w:val="008242FF"/>
    <w:rsid w:val="00870751"/>
    <w:rsid w:val="00887339"/>
    <w:rsid w:val="008B3715"/>
    <w:rsid w:val="00922C48"/>
    <w:rsid w:val="00960250"/>
    <w:rsid w:val="009820BB"/>
    <w:rsid w:val="009A7278"/>
    <w:rsid w:val="00B75BAA"/>
    <w:rsid w:val="00B915B7"/>
    <w:rsid w:val="00BB2EE0"/>
    <w:rsid w:val="00BC0091"/>
    <w:rsid w:val="00C11D45"/>
    <w:rsid w:val="00CC60F9"/>
    <w:rsid w:val="00E1343E"/>
    <w:rsid w:val="00EA59DF"/>
    <w:rsid w:val="00EE4070"/>
    <w:rsid w:val="00F12C76"/>
    <w:rsid w:val="00F24B57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79E"/>
  <w15:chartTrackingRefBased/>
  <w15:docId w15:val="{B2F6B7F6-B986-4A91-B3DC-0E19E1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929F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9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0929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9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89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0BB"/>
    <w:rPr>
      <w:color w:val="954F72"/>
      <w:u w:val="single"/>
    </w:rPr>
  </w:style>
  <w:style w:type="paragraph" w:customStyle="1" w:styleId="msonormal0">
    <w:name w:val="msonormal"/>
    <w:basedOn w:val="a"/>
    <w:rsid w:val="00982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82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820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820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820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A88DC-7459-4E23-B2DF-45568BB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Goszakup</cp:lastModifiedBy>
  <cp:revision>16</cp:revision>
  <dcterms:created xsi:type="dcterms:W3CDTF">2022-10-23T08:02:00Z</dcterms:created>
  <dcterms:modified xsi:type="dcterms:W3CDTF">2023-03-02T11:36:00Z</dcterms:modified>
</cp:coreProperties>
</file>